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8BCB" w14:textId="6809A606" w:rsidR="00CE4882" w:rsidRPr="00530B3B" w:rsidRDefault="00B502A7" w:rsidP="00530B3B">
      <w:pPr>
        <w:pStyle w:val="StandardWeb"/>
        <w:spacing w:line="259" w:lineRule="auto"/>
        <w:rPr>
          <w:rStyle w:val="Fett"/>
          <w:rFonts w:ascii="Arial" w:eastAsiaTheme="majorEastAsia" w:hAnsi="Arial" w:cs="Arial"/>
          <w:b w:val="0"/>
          <w:bCs w:val="0"/>
          <w:sz w:val="22"/>
          <w:szCs w:val="22"/>
        </w:rPr>
      </w:pPr>
      <w:r w:rsidRPr="00530B3B"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5332AA4" wp14:editId="6896AAF0">
            <wp:simplePos x="0" y="0"/>
            <wp:positionH relativeFrom="column">
              <wp:posOffset>-1320962</wp:posOffset>
            </wp:positionH>
            <wp:positionV relativeFrom="paragraph">
              <wp:posOffset>-895350</wp:posOffset>
            </wp:positionV>
            <wp:extent cx="8171182" cy="2042795"/>
            <wp:effectExtent l="0" t="0" r="0" b="1905"/>
            <wp:wrapNone/>
            <wp:docPr id="8866544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54418" name="Grafi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1182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8AED6" w14:textId="77777777" w:rsidR="00CE4882" w:rsidRPr="00530B3B" w:rsidRDefault="00CE4882" w:rsidP="00530B3B">
      <w:pPr>
        <w:pStyle w:val="StandardWeb"/>
        <w:spacing w:line="259" w:lineRule="auto"/>
        <w:rPr>
          <w:rStyle w:val="Fett"/>
          <w:rFonts w:ascii="Arial" w:eastAsiaTheme="majorEastAsia" w:hAnsi="Arial" w:cs="Arial"/>
          <w:b w:val="0"/>
          <w:bCs w:val="0"/>
          <w:sz w:val="22"/>
          <w:szCs w:val="22"/>
        </w:rPr>
      </w:pPr>
    </w:p>
    <w:p w14:paraId="2DE245B4" w14:textId="77777777" w:rsidR="000A09EB" w:rsidRPr="00530B3B" w:rsidRDefault="000A09EB" w:rsidP="00530B3B">
      <w:pPr>
        <w:pStyle w:val="StandardWeb"/>
        <w:spacing w:line="259" w:lineRule="auto"/>
        <w:rPr>
          <w:rStyle w:val="Fett"/>
          <w:rFonts w:ascii="Arial" w:eastAsiaTheme="majorEastAsia" w:hAnsi="Arial" w:cs="Arial"/>
          <w:sz w:val="22"/>
          <w:szCs w:val="22"/>
        </w:rPr>
      </w:pPr>
    </w:p>
    <w:p w14:paraId="76D25000" w14:textId="4CA641D1" w:rsidR="363AC4D7" w:rsidRPr="00530B3B" w:rsidRDefault="363AC4D7" w:rsidP="00530B3B">
      <w:pPr>
        <w:pStyle w:val="StandardWeb"/>
        <w:spacing w:line="259" w:lineRule="auto"/>
        <w:rPr>
          <w:rStyle w:val="Fett"/>
          <w:rFonts w:ascii="Arial" w:eastAsiaTheme="majorEastAsia" w:hAnsi="Arial" w:cs="Arial"/>
          <w:sz w:val="22"/>
          <w:szCs w:val="22"/>
        </w:rPr>
      </w:pPr>
    </w:p>
    <w:p w14:paraId="4C351186" w14:textId="04EAB4E9" w:rsidR="30A0F613" w:rsidRPr="00530B3B" w:rsidRDefault="766E4022" w:rsidP="00530B3B">
      <w:pPr>
        <w:pStyle w:val="StandardWeb"/>
        <w:spacing w:line="259" w:lineRule="auto"/>
        <w:rPr>
          <w:rStyle w:val="Fett"/>
          <w:rFonts w:ascii="Arial" w:hAnsi="Arial" w:cs="Arial"/>
          <w:b w:val="0"/>
          <w:bCs w:val="0"/>
          <w:color w:val="006162"/>
          <w:sz w:val="22"/>
          <w:szCs w:val="22"/>
        </w:rPr>
      </w:pPr>
      <w:r w:rsidRPr="00530B3B">
        <w:rPr>
          <w:rStyle w:val="Fett"/>
          <w:rFonts w:ascii="Arial" w:eastAsiaTheme="majorEastAsia" w:hAnsi="Arial" w:cs="Arial"/>
          <w:color w:val="006162"/>
          <w:sz w:val="22"/>
          <w:szCs w:val="22"/>
        </w:rPr>
        <w:t>Pressemitteilung</w:t>
      </w:r>
    </w:p>
    <w:p w14:paraId="5213B249" w14:textId="03505DDC" w:rsidR="30A0F613" w:rsidRPr="00190E3C" w:rsidRDefault="006D78DD" w:rsidP="00190E3C">
      <w:pPr>
        <w:spacing w:line="259" w:lineRule="auto"/>
        <w:rPr>
          <w:rStyle w:val="Fett"/>
          <w:rFonts w:ascii="Arial" w:eastAsia="Arial" w:hAnsi="Arial" w:cs="Arial"/>
          <w:b w:val="0"/>
          <w:bCs w:val="0"/>
          <w:color w:val="000000" w:themeColor="text1"/>
          <w:sz w:val="22"/>
          <w:szCs w:val="22"/>
        </w:rPr>
      </w:pPr>
      <w:r w:rsidRPr="00530B3B">
        <w:rPr>
          <w:rStyle w:val="Fett"/>
          <w:rFonts w:ascii="Arial" w:eastAsia="Arial" w:hAnsi="Arial" w:cs="Arial"/>
          <w:color w:val="000000" w:themeColor="text1"/>
          <w:sz w:val="22"/>
          <w:szCs w:val="22"/>
        </w:rPr>
        <w:t>Übermäßige Bürokratie in psychiatrischen Kliniken kostet Leben</w:t>
      </w:r>
      <w:r w:rsidR="00DE09A3">
        <w:rPr>
          <w:rStyle w:val="Fett"/>
          <w:rFonts w:ascii="Arial" w:eastAsia="Arial" w:hAnsi="Arial" w:cs="Arial"/>
          <w:color w:val="000000" w:themeColor="text1"/>
          <w:sz w:val="22"/>
          <w:szCs w:val="22"/>
        </w:rPr>
        <w:t xml:space="preserve">! Die Politik muss jetzt handeln. </w:t>
      </w:r>
      <w:r w:rsidR="004C565E" w:rsidRPr="00530B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Die </w:t>
      </w:r>
      <w:r w:rsidR="004C565E" w:rsidRPr="00530B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Bundesgemeinschaft der Träger Psychiatrischer Krankenhäuser hat fünf Lösungsansätze erarbeitet, die </w:t>
      </w:r>
      <w:r w:rsidR="00DB50B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sie </w:t>
      </w:r>
      <w:r w:rsidR="004C565E" w:rsidRPr="00530B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am </w:t>
      </w:r>
      <w:r w:rsidR="004C565E" w:rsidRPr="00190E3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26.</w:t>
      </w:r>
      <w:r w:rsidR="00DB50B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November </w:t>
      </w:r>
      <w:r w:rsidR="004C565E" w:rsidRPr="00190E3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</w:t>
      </w:r>
      <w:r w:rsidR="00586EE1" w:rsidRPr="00190E3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  <w:r w:rsidR="004C565E" w:rsidRPr="00190E3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5 in Berlin </w:t>
      </w:r>
      <w:r w:rsidRPr="00190E3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vorstell</w:t>
      </w:r>
      <w:r w:rsidR="00DB50B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</w:t>
      </w:r>
      <w:r w:rsidR="004C565E" w:rsidRPr="00190E3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. </w:t>
      </w:r>
    </w:p>
    <w:p w14:paraId="672FC8E6" w14:textId="77777777" w:rsidR="004C565E" w:rsidRPr="00190E3C" w:rsidRDefault="004C565E" w:rsidP="00190E3C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3339F1" w14:textId="57C75DB7" w:rsidR="00530B3B" w:rsidRPr="00190E3C" w:rsidRDefault="1DC0AC9F" w:rsidP="00190E3C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190E3C">
        <w:rPr>
          <w:rFonts w:ascii="Arial" w:eastAsia="Arial" w:hAnsi="Arial" w:cs="Arial"/>
          <w:color w:val="000000" w:themeColor="text1"/>
          <w:sz w:val="22"/>
          <w:szCs w:val="22"/>
        </w:rPr>
        <w:t xml:space="preserve">Kassel, </w:t>
      </w:r>
      <w:r w:rsidR="00A97836" w:rsidRPr="00190E3C">
        <w:rPr>
          <w:rFonts w:ascii="Arial" w:eastAsia="Arial" w:hAnsi="Arial" w:cs="Arial"/>
          <w:color w:val="000000" w:themeColor="text1"/>
          <w:sz w:val="22"/>
          <w:szCs w:val="22"/>
        </w:rPr>
        <w:t>November</w:t>
      </w:r>
      <w:r w:rsidRPr="00190E3C">
        <w:rPr>
          <w:rFonts w:ascii="Arial" w:eastAsia="Arial" w:hAnsi="Arial" w:cs="Arial"/>
          <w:color w:val="000000" w:themeColor="text1"/>
          <w:sz w:val="22"/>
          <w:szCs w:val="22"/>
        </w:rPr>
        <w:t xml:space="preserve"> 2025</w:t>
      </w:r>
      <w:r w:rsidR="00DB50B5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CB0709" w:rsidRPr="00190E3C">
        <w:rPr>
          <w:rFonts w:ascii="Arial" w:eastAsia="Arial" w:hAnsi="Arial" w:cs="Arial"/>
          <w:color w:val="000000" w:themeColor="text1"/>
          <w:sz w:val="22"/>
          <w:szCs w:val="22"/>
        </w:rPr>
        <w:t xml:space="preserve">Fachkräfte in der Psychiatrie verbringen heute einen erheblichen Teil ihrer Arbeitszeit mit </w:t>
      </w:r>
      <w:r w:rsidR="004C565E" w:rsidRPr="00190E3C">
        <w:rPr>
          <w:rFonts w:ascii="Arial" w:eastAsia="Arial" w:hAnsi="Arial" w:cs="Arial"/>
          <w:color w:val="000000" w:themeColor="text1"/>
          <w:sz w:val="22"/>
          <w:szCs w:val="22"/>
        </w:rPr>
        <w:t>Dokumentationspflichten</w:t>
      </w:r>
      <w:r w:rsidR="00CB0709" w:rsidRPr="00190E3C">
        <w:rPr>
          <w:rFonts w:ascii="Arial" w:eastAsia="Arial" w:hAnsi="Arial" w:cs="Arial"/>
          <w:color w:val="000000" w:themeColor="text1"/>
          <w:sz w:val="22"/>
          <w:szCs w:val="22"/>
        </w:rPr>
        <w:t xml:space="preserve"> – </w:t>
      </w:r>
      <w:r w:rsidR="00866F12">
        <w:rPr>
          <w:rFonts w:ascii="Arial" w:eastAsia="Arial" w:hAnsi="Arial" w:cs="Arial"/>
          <w:color w:val="000000" w:themeColor="text1"/>
          <w:sz w:val="22"/>
          <w:szCs w:val="22"/>
        </w:rPr>
        <w:t xml:space="preserve">wertvolle </w:t>
      </w:r>
      <w:r w:rsidR="00CB0709" w:rsidRPr="00190E3C">
        <w:rPr>
          <w:rFonts w:ascii="Arial" w:eastAsia="Arial" w:hAnsi="Arial" w:cs="Arial"/>
          <w:color w:val="000000" w:themeColor="text1"/>
          <w:sz w:val="22"/>
          <w:szCs w:val="22"/>
        </w:rPr>
        <w:t xml:space="preserve">Zeit, die in der direkten Behandlung von </w:t>
      </w:r>
      <w:r w:rsidR="00866F12">
        <w:rPr>
          <w:rFonts w:ascii="Arial" w:eastAsia="Arial" w:hAnsi="Arial" w:cs="Arial"/>
          <w:color w:val="000000" w:themeColor="text1"/>
          <w:sz w:val="22"/>
          <w:szCs w:val="22"/>
        </w:rPr>
        <w:t xml:space="preserve">schwer erkrankten </w:t>
      </w:r>
      <w:r w:rsidR="00CB0709" w:rsidRPr="00190E3C">
        <w:rPr>
          <w:rFonts w:ascii="Arial" w:eastAsia="Arial" w:hAnsi="Arial" w:cs="Arial"/>
          <w:color w:val="000000" w:themeColor="text1"/>
          <w:sz w:val="22"/>
          <w:szCs w:val="22"/>
        </w:rPr>
        <w:t xml:space="preserve">Patienten und Patientinnen fehlt. Die Folgen: </w:t>
      </w:r>
      <w:r w:rsidR="00190E3C" w:rsidRPr="00190E3C">
        <w:rPr>
          <w:rFonts w:ascii="Arial" w:hAnsi="Arial" w:cs="Arial"/>
          <w:sz w:val="22"/>
          <w:szCs w:val="22"/>
        </w:rPr>
        <w:t xml:space="preserve">verzögerte Versorgung, schlechtere Verläufe, frustrierte </w:t>
      </w:r>
      <w:r w:rsidR="00DB50B5">
        <w:rPr>
          <w:rFonts w:ascii="Arial" w:hAnsi="Arial" w:cs="Arial"/>
          <w:sz w:val="22"/>
          <w:szCs w:val="22"/>
        </w:rPr>
        <w:t xml:space="preserve">Mitarbeitende, </w:t>
      </w:r>
      <w:r w:rsidR="00190E3C" w:rsidRPr="00190E3C">
        <w:rPr>
          <w:rFonts w:ascii="Arial" w:hAnsi="Arial" w:cs="Arial"/>
          <w:sz w:val="22"/>
          <w:szCs w:val="22"/>
        </w:rPr>
        <w:t>verschärfter Personalmangel.</w:t>
      </w:r>
    </w:p>
    <w:p w14:paraId="7E920FE4" w14:textId="77777777" w:rsidR="00530B3B" w:rsidRDefault="00530B3B" w:rsidP="00530B3B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407915" w14:textId="22FBF13D" w:rsidR="00530B3B" w:rsidRDefault="00530B3B" w:rsidP="00530B3B">
      <w:pPr>
        <w:spacing w:line="259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30B3B">
        <w:rPr>
          <w:rFonts w:ascii="Arial" w:hAnsi="Arial" w:cs="Arial"/>
          <w:sz w:val="22"/>
          <w:szCs w:val="22"/>
          <w:shd w:val="clear" w:color="auto" w:fill="FFFFFF"/>
        </w:rPr>
        <w:t>„Bürokratie hat ihre Berechtigung, wenn sie ein Plus an Qualität bringt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Pr="00530B3B">
        <w:rPr>
          <w:rFonts w:ascii="Arial" w:hAnsi="Arial" w:cs="Arial"/>
          <w:sz w:val="22"/>
          <w:szCs w:val="22"/>
          <w:shd w:val="clear" w:color="auto" w:fill="FFFFFF"/>
        </w:rPr>
        <w:t xml:space="preserve">aber nicht, wenn sie ein Minus an Versorgung bedeutet",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sagt </w:t>
      </w:r>
      <w:r w:rsidRPr="00530B3B">
        <w:rPr>
          <w:rFonts w:ascii="Arial" w:hAnsi="Arial" w:cs="Arial"/>
          <w:sz w:val="22"/>
          <w:szCs w:val="22"/>
          <w:shd w:val="clear" w:color="auto" w:fill="FFFFFF"/>
        </w:rPr>
        <w:t xml:space="preserve">Reinhard Belling, Vorstand der </w:t>
      </w:r>
      <w:r w:rsidR="00866F12">
        <w:rPr>
          <w:rFonts w:ascii="Arial" w:hAnsi="Arial" w:cs="Arial"/>
          <w:sz w:val="22"/>
          <w:szCs w:val="22"/>
          <w:shd w:val="clear" w:color="auto" w:fill="FFFFFF"/>
        </w:rPr>
        <w:t>Bundesgemeinschaft der Träger Psychiatrischer Krankenhäuser (</w:t>
      </w:r>
      <w:proofErr w:type="gramStart"/>
      <w:r w:rsidRPr="00530B3B">
        <w:rPr>
          <w:rFonts w:ascii="Arial" w:hAnsi="Arial" w:cs="Arial"/>
          <w:sz w:val="22"/>
          <w:szCs w:val="22"/>
          <w:shd w:val="clear" w:color="auto" w:fill="FFFFFF"/>
        </w:rPr>
        <w:t>BAG Psychiatrie</w:t>
      </w:r>
      <w:proofErr w:type="gramEnd"/>
      <w:r w:rsidR="00866F12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530B3B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B33C196" w14:textId="77777777" w:rsidR="008A53E7" w:rsidRDefault="00DB50B5" w:rsidP="00530B3B">
      <w:pPr>
        <w:spacing w:line="259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="00530B3B">
        <w:rPr>
          <w:rFonts w:ascii="Arial" w:hAnsi="Arial" w:cs="Arial"/>
          <w:sz w:val="22"/>
          <w:szCs w:val="22"/>
          <w:shd w:val="clear" w:color="auto" w:fill="FFFFFF"/>
        </w:rPr>
        <w:t>Deshalb braucht es jetzt den politischen Beschluss und die Unterstützung aus Praxis, Verbänden und Öffentlichkeit.</w:t>
      </w:r>
      <w:r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530B3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E796CC5" w14:textId="77777777" w:rsidR="008A53E7" w:rsidRDefault="008A53E7" w:rsidP="00530B3B">
      <w:pPr>
        <w:spacing w:line="259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5971612C" w14:textId="5B964246" w:rsidR="002751D7" w:rsidRPr="00530B3B" w:rsidRDefault="004C565E" w:rsidP="00530B3B">
      <w:pPr>
        <w:spacing w:line="259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530B3B">
        <w:rPr>
          <w:rFonts w:ascii="Arial" w:hAnsi="Arial" w:cs="Arial"/>
          <w:sz w:val="22"/>
          <w:szCs w:val="22"/>
        </w:rPr>
        <w:t>Die</w:t>
      </w:r>
      <w:r w:rsidR="00CB0709" w:rsidRPr="00530B3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BAG </w:t>
      </w:r>
      <w:r w:rsidR="008A53E7">
        <w:rPr>
          <w:rFonts w:ascii="Arial" w:eastAsia="Arial" w:hAnsi="Arial" w:cs="Arial"/>
          <w:color w:val="000000" w:themeColor="text1"/>
          <w:sz w:val="22"/>
          <w:szCs w:val="22"/>
        </w:rPr>
        <w:t>Psychiatrie</w:t>
      </w:r>
      <w:proofErr w:type="gramEnd"/>
      <w:r w:rsidR="008A53E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530B3B">
        <w:rPr>
          <w:rFonts w:ascii="Arial" w:eastAsia="Arial" w:hAnsi="Arial" w:cs="Arial"/>
          <w:color w:val="000000" w:themeColor="text1"/>
          <w:sz w:val="22"/>
          <w:szCs w:val="22"/>
        </w:rPr>
        <w:t>schlägt</w:t>
      </w:r>
      <w:r w:rsid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530B3B">
        <w:rPr>
          <w:rFonts w:ascii="Arial" w:eastAsia="Arial" w:hAnsi="Arial" w:cs="Arial"/>
          <w:color w:val="000000" w:themeColor="text1"/>
          <w:sz w:val="22"/>
          <w:szCs w:val="22"/>
        </w:rPr>
        <w:t>fünf konkrete</w:t>
      </w:r>
      <w:r w:rsid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530B3B">
        <w:rPr>
          <w:rFonts w:ascii="Arial" w:eastAsia="Arial" w:hAnsi="Arial" w:cs="Arial"/>
          <w:color w:val="000000" w:themeColor="text1"/>
          <w:sz w:val="22"/>
          <w:szCs w:val="22"/>
        </w:rPr>
        <w:t>Schritte vor, die</w:t>
      </w:r>
      <w:r w:rsid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B50B5">
        <w:rPr>
          <w:rFonts w:ascii="Arial" w:eastAsia="Arial" w:hAnsi="Arial" w:cs="Arial"/>
          <w:color w:val="000000" w:themeColor="text1"/>
          <w:sz w:val="22"/>
          <w:szCs w:val="22"/>
        </w:rPr>
        <w:t xml:space="preserve">die </w:t>
      </w:r>
      <w:r w:rsidR="000147CE">
        <w:rPr>
          <w:rFonts w:ascii="Arial" w:eastAsia="Arial" w:hAnsi="Arial" w:cs="Arial"/>
          <w:color w:val="000000" w:themeColor="text1"/>
          <w:sz w:val="22"/>
          <w:szCs w:val="22"/>
        </w:rPr>
        <w:t>Dokumentationslast reduzieren und Versorgungskapazitäten sofort freisetzen</w:t>
      </w:r>
      <w:r w:rsidR="00530B3B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1EDE1EE" w14:textId="77777777" w:rsidR="004C565E" w:rsidRPr="00530B3B" w:rsidRDefault="004C565E" w:rsidP="00530B3B">
      <w:pPr>
        <w:pStyle w:val="paragraph"/>
        <w:spacing w:before="0" w:beforeAutospacing="0" w:after="0" w:afterAutospacing="0" w:line="259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C9835D9" w14:textId="32BB8614" w:rsidR="008165BE" w:rsidRPr="00190E3C" w:rsidRDefault="008165BE" w:rsidP="008A53E7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Nachweispflichten</w:t>
      </w:r>
      <w:proofErr w:type="spellEnd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bündeln</w:t>
      </w:r>
      <w:proofErr w:type="spellEnd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 und digital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vereinheitlichen</w:t>
      </w:r>
      <w:proofErr w:type="spellEnd"/>
      <w:r w:rsidRPr="00190E3C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295FBE9" w14:textId="77777777" w:rsidR="008165BE" w:rsidRPr="00190E3C" w:rsidRDefault="008165BE" w:rsidP="00530B3B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Die tägliche PEPP-Kodierung durch pauschale Leistungsgruppen ersetzen</w:t>
      </w:r>
      <w:r w:rsidRPr="00190E3C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6A367BF" w14:textId="77777777" w:rsidR="008165BE" w:rsidRPr="00190E3C" w:rsidRDefault="008165BE" w:rsidP="00530B3B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Unterjährige Berichtspflichten auf eine jährliche Erhebung umstellen</w:t>
      </w:r>
      <w:r w:rsidRPr="00190E3C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1A77F35" w14:textId="025D67F0" w:rsidR="008165BE" w:rsidRPr="00190E3C" w:rsidRDefault="008165BE" w:rsidP="00530B3B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Einen „Bürokratie-TÜV </w:t>
      </w:r>
      <w:proofErr w:type="gram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Gesundheit“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einführen</w:t>
      </w:r>
      <w:proofErr w:type="spellEnd"/>
      <w:proofErr w:type="gramEnd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,</w:t>
      </w:r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der </w:t>
      </w:r>
      <w:proofErr w:type="spellStart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neue</w:t>
      </w:r>
      <w:proofErr w:type="spellEnd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Regeln</w:t>
      </w:r>
      <w:proofErr w:type="spellEnd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auf </w:t>
      </w:r>
      <w:proofErr w:type="spellStart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Aufwand</w:t>
      </w:r>
      <w:proofErr w:type="spellEnd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und </w:t>
      </w:r>
      <w:proofErr w:type="spellStart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Nutzen</w:t>
      </w:r>
      <w:proofErr w:type="spellEnd"/>
      <w:r w:rsidR="00190E3C"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prüft</w:t>
      </w:r>
      <w:proofErr w:type="spellEnd"/>
      <w:r w:rsidRPr="00190E3C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F0A2396" w14:textId="5AC6A7CC" w:rsidR="008165BE" w:rsidRPr="00190E3C" w:rsidRDefault="008165BE" w:rsidP="00530B3B">
      <w:pPr>
        <w:pStyle w:val="paragraph"/>
        <w:numPr>
          <w:ilvl w:val="0"/>
          <w:numId w:val="19"/>
        </w:numPr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Die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Steuerung</w:t>
      </w:r>
      <w:proofErr w:type="spellEnd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stärker</w:t>
      </w:r>
      <w:proofErr w:type="spellEnd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vertrauens</w:t>
      </w:r>
      <w:proofErr w:type="spellEnd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- und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qualitätsbasiert</w:t>
      </w:r>
      <w:proofErr w:type="spellEnd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proofErr w:type="spellStart"/>
      <w:r w:rsidRPr="00190E3C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ausrichten</w:t>
      </w:r>
      <w:proofErr w:type="spellEnd"/>
      <w:r w:rsidRPr="00190E3C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BBD3C25" w14:textId="77777777" w:rsidR="00C376C8" w:rsidRDefault="00C376C8" w:rsidP="00530B3B">
      <w:pPr>
        <w:spacing w:line="259" w:lineRule="auto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6B9F5083" w14:textId="60A0DAFD" w:rsidR="000147CE" w:rsidRPr="000147CE" w:rsidRDefault="00DB50B5" w:rsidP="00530B3B">
      <w:pPr>
        <w:spacing w:line="259" w:lineRule="auto"/>
        <w:textAlignment w:val="baseline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Programm parlamentarisches Frühstück</w:t>
      </w:r>
    </w:p>
    <w:p w14:paraId="51E1F817" w14:textId="336E6B22" w:rsidR="00586EE1" w:rsidRPr="00530B3B" w:rsidRDefault="00586EE1" w:rsidP="00530B3B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Die </w:t>
      </w:r>
      <w:r w:rsidR="00DB50B5">
        <w:rPr>
          <w:rFonts w:ascii="Arial" w:eastAsia="Arial" w:hAnsi="Arial" w:cs="Arial"/>
          <w:color w:val="000000" w:themeColor="text1"/>
          <w:sz w:val="22"/>
          <w:szCs w:val="22"/>
        </w:rPr>
        <w:t xml:space="preserve">Handlungsempfehlungen </w:t>
      </w:r>
      <w:r w:rsidRP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der BAG </w:t>
      </w:r>
      <w:r w:rsid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Psychiatrie </w:t>
      </w:r>
      <w:r w:rsidRP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an die Politik werden im Rahmen eines Parlamentarischen Frühstück am 26. November 2025 um 8:00 Uhr im Café Einstein Unter den Linden in Berlin vorgestellt. </w:t>
      </w:r>
    </w:p>
    <w:p w14:paraId="1C888FAF" w14:textId="08106D0E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3DFCEF69" w14:textId="54690720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sz w:val="22"/>
          <w:szCs w:val="22"/>
        </w:rPr>
        <w:t xml:space="preserve">Folgende </w:t>
      </w:r>
      <w:proofErr w:type="spellStart"/>
      <w:r w:rsidRPr="00530B3B">
        <w:rPr>
          <w:rFonts w:ascii="Arial" w:hAnsi="Arial" w:cs="Arial"/>
          <w:sz w:val="22"/>
          <w:szCs w:val="22"/>
        </w:rPr>
        <w:t>Speaker:innen</w:t>
      </w:r>
      <w:proofErr w:type="spellEnd"/>
      <w:r w:rsidRPr="00530B3B">
        <w:rPr>
          <w:rFonts w:ascii="Arial" w:hAnsi="Arial" w:cs="Arial"/>
          <w:sz w:val="22"/>
          <w:szCs w:val="22"/>
        </w:rPr>
        <w:t xml:space="preserve"> halten Impuls</w:t>
      </w:r>
      <w:r w:rsidR="00530B3B">
        <w:rPr>
          <w:rFonts w:ascii="Arial" w:hAnsi="Arial" w:cs="Arial"/>
          <w:sz w:val="22"/>
          <w:szCs w:val="22"/>
        </w:rPr>
        <w:t>vorträge</w:t>
      </w:r>
      <w:r w:rsidRPr="00530B3B">
        <w:rPr>
          <w:rFonts w:ascii="Arial" w:hAnsi="Arial" w:cs="Arial"/>
          <w:sz w:val="22"/>
          <w:szCs w:val="22"/>
        </w:rPr>
        <w:t xml:space="preserve">: </w:t>
      </w:r>
    </w:p>
    <w:p w14:paraId="2B7969E2" w14:textId="77777777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b/>
          <w:bCs/>
          <w:sz w:val="22"/>
          <w:szCs w:val="22"/>
        </w:rPr>
        <w:t>Nora Dietrich</w:t>
      </w:r>
      <w:r w:rsidRPr="00530B3B">
        <w:rPr>
          <w:rFonts w:ascii="Arial" w:hAnsi="Arial" w:cs="Arial"/>
          <w:sz w:val="22"/>
          <w:szCs w:val="22"/>
        </w:rPr>
        <w:t>, Psychotherapeutin, Autorin &amp; Influencerin</w:t>
      </w:r>
    </w:p>
    <w:p w14:paraId="05FAFD6D" w14:textId="77777777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81215E">
        <w:rPr>
          <w:rFonts w:ascii="Arial" w:hAnsi="Arial" w:cs="Arial"/>
          <w:b/>
          <w:bCs/>
          <w:color w:val="000000"/>
          <w:sz w:val="22"/>
          <w:szCs w:val="22"/>
        </w:rPr>
        <w:t xml:space="preserve">Ljiljana </w:t>
      </w:r>
      <w:proofErr w:type="spellStart"/>
      <w:r w:rsidRPr="0081215E">
        <w:rPr>
          <w:rFonts w:ascii="Arial" w:hAnsi="Arial" w:cs="Arial"/>
          <w:b/>
          <w:bCs/>
          <w:color w:val="000000"/>
          <w:sz w:val="22"/>
          <w:szCs w:val="22"/>
        </w:rPr>
        <w:t>Orlic</w:t>
      </w:r>
      <w:proofErr w:type="spellEnd"/>
      <w:r w:rsidRPr="00530B3B">
        <w:rPr>
          <w:rFonts w:ascii="Arial" w:hAnsi="Arial" w:cs="Arial"/>
          <w:sz w:val="22"/>
          <w:szCs w:val="22"/>
        </w:rPr>
        <w:t>, Pflegedirektorin Vitos Rheingau</w:t>
      </w:r>
    </w:p>
    <w:p w14:paraId="08D8EB09" w14:textId="77777777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b/>
          <w:bCs/>
          <w:sz w:val="22"/>
          <w:szCs w:val="22"/>
        </w:rPr>
        <w:t>Reinhard Belling</w:t>
      </w:r>
      <w:r w:rsidRPr="00530B3B">
        <w:rPr>
          <w:rFonts w:ascii="Arial" w:hAnsi="Arial" w:cs="Arial"/>
          <w:sz w:val="22"/>
          <w:szCs w:val="22"/>
        </w:rPr>
        <w:t>, Vorsitzender der BAG Psychiatrie</w:t>
      </w:r>
    </w:p>
    <w:p w14:paraId="04BD60BC" w14:textId="77777777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b/>
          <w:bCs/>
          <w:sz w:val="22"/>
          <w:szCs w:val="22"/>
        </w:rPr>
        <w:t xml:space="preserve">Franz </w:t>
      </w:r>
      <w:proofErr w:type="spellStart"/>
      <w:r w:rsidRPr="00530B3B">
        <w:rPr>
          <w:rFonts w:ascii="Arial" w:hAnsi="Arial" w:cs="Arial"/>
          <w:b/>
          <w:bCs/>
          <w:sz w:val="22"/>
          <w:szCs w:val="22"/>
        </w:rPr>
        <w:t>Podechtl</w:t>
      </w:r>
      <w:proofErr w:type="spellEnd"/>
      <w:r w:rsidRPr="00530B3B">
        <w:rPr>
          <w:rFonts w:ascii="Arial" w:hAnsi="Arial" w:cs="Arial"/>
          <w:sz w:val="22"/>
          <w:szCs w:val="22"/>
        </w:rPr>
        <w:t xml:space="preserve">, Vorstandvorsitzender, Kliniken des Bezirks Oberbayern </w:t>
      </w:r>
    </w:p>
    <w:p w14:paraId="7034C311" w14:textId="77777777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b/>
          <w:bCs/>
          <w:sz w:val="22"/>
          <w:szCs w:val="22"/>
        </w:rPr>
        <w:t xml:space="preserve">Paul </w:t>
      </w:r>
      <w:proofErr w:type="spellStart"/>
      <w:r w:rsidRPr="00530B3B">
        <w:rPr>
          <w:rFonts w:ascii="Arial" w:hAnsi="Arial" w:cs="Arial"/>
          <w:b/>
          <w:bCs/>
          <w:sz w:val="22"/>
          <w:szCs w:val="22"/>
        </w:rPr>
        <w:t>Bomke</w:t>
      </w:r>
      <w:proofErr w:type="spellEnd"/>
      <w:r w:rsidRPr="00530B3B">
        <w:rPr>
          <w:rFonts w:ascii="Arial" w:hAnsi="Arial" w:cs="Arial"/>
          <w:sz w:val="22"/>
          <w:szCs w:val="22"/>
        </w:rPr>
        <w:t xml:space="preserve">, Geschäftsführer, Pfalz Klinikum für Psychiatrie und Neurologie </w:t>
      </w:r>
    </w:p>
    <w:p w14:paraId="332C5AEA" w14:textId="2E4F4966" w:rsidR="00586EE1" w:rsidRPr="00530B3B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b/>
          <w:bCs/>
          <w:sz w:val="22"/>
          <w:szCs w:val="22"/>
        </w:rPr>
        <w:t xml:space="preserve">Prof. Dr. </w:t>
      </w:r>
      <w:r w:rsidR="00DB50B5">
        <w:rPr>
          <w:rFonts w:ascii="Arial" w:hAnsi="Arial" w:cs="Arial"/>
          <w:b/>
          <w:bCs/>
          <w:sz w:val="22"/>
          <w:szCs w:val="22"/>
        </w:rPr>
        <w:t xml:space="preserve">med. </w:t>
      </w:r>
      <w:r w:rsidRPr="00530B3B">
        <w:rPr>
          <w:rFonts w:ascii="Arial" w:hAnsi="Arial" w:cs="Arial"/>
          <w:b/>
          <w:bCs/>
          <w:sz w:val="22"/>
          <w:szCs w:val="22"/>
        </w:rPr>
        <w:t>Michael Franz</w:t>
      </w:r>
      <w:r w:rsidRPr="00530B3B">
        <w:rPr>
          <w:rFonts w:ascii="Arial" w:hAnsi="Arial" w:cs="Arial"/>
          <w:sz w:val="22"/>
          <w:szCs w:val="22"/>
        </w:rPr>
        <w:t>, Ärztlicher Direktor, Vitos Klinikum Gießen-Marburg</w:t>
      </w:r>
    </w:p>
    <w:p w14:paraId="480293DA" w14:textId="75FA5237" w:rsidR="00586EE1" w:rsidRDefault="00586EE1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b/>
          <w:bCs/>
          <w:sz w:val="22"/>
          <w:szCs w:val="22"/>
        </w:rPr>
        <w:t>Dr. med. Julia Reiff</w:t>
      </w:r>
      <w:r w:rsidRPr="00530B3B">
        <w:rPr>
          <w:rFonts w:ascii="Arial" w:hAnsi="Arial" w:cs="Arial"/>
          <w:sz w:val="22"/>
          <w:szCs w:val="22"/>
        </w:rPr>
        <w:t>, Klinikdirektorin/Chefärztin Psychiatrie, Vitos Klinik Eichberg</w:t>
      </w:r>
    </w:p>
    <w:p w14:paraId="181148C7" w14:textId="77777777" w:rsidR="00530B3B" w:rsidRDefault="00530B3B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2A30C370" w14:textId="26C47DEB" w:rsidR="00530B3B" w:rsidRDefault="00530B3B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sz w:val="22"/>
          <w:szCs w:val="22"/>
        </w:rPr>
        <w:t xml:space="preserve">Die Veranstaltung moderiert </w:t>
      </w:r>
      <w:r w:rsidRPr="00530B3B">
        <w:rPr>
          <w:rFonts w:ascii="Arial" w:hAnsi="Arial" w:cs="Arial"/>
          <w:b/>
          <w:bCs/>
          <w:sz w:val="22"/>
          <w:szCs w:val="22"/>
        </w:rPr>
        <w:t>Bernadette R</w:t>
      </w:r>
      <w:r w:rsidR="00DB50B5">
        <w:rPr>
          <w:rFonts w:ascii="Arial" w:hAnsi="Arial" w:cs="Arial"/>
          <w:b/>
          <w:bCs/>
          <w:sz w:val="22"/>
          <w:szCs w:val="22"/>
        </w:rPr>
        <w:t>ü</w:t>
      </w:r>
      <w:r w:rsidRPr="00530B3B">
        <w:rPr>
          <w:rFonts w:ascii="Arial" w:hAnsi="Arial" w:cs="Arial"/>
          <w:b/>
          <w:bCs/>
          <w:sz w:val="22"/>
          <w:szCs w:val="22"/>
        </w:rPr>
        <w:t>mmelin</w:t>
      </w:r>
      <w:r w:rsidRPr="00530B3B">
        <w:rPr>
          <w:rFonts w:ascii="Arial" w:hAnsi="Arial" w:cs="Arial"/>
          <w:sz w:val="22"/>
          <w:szCs w:val="22"/>
        </w:rPr>
        <w:t xml:space="preserve">, Geschäftsführerin Katholischer Krankenhausverband Deutschlands e.V. </w:t>
      </w:r>
    </w:p>
    <w:p w14:paraId="28ED4559" w14:textId="77777777" w:rsidR="00530B3B" w:rsidRDefault="00530B3B" w:rsidP="00530B3B">
      <w:pPr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2B6D91A" w14:textId="3F5D05CC" w:rsidR="00586EE1" w:rsidRPr="00530B3B" w:rsidRDefault="00586EE1" w:rsidP="00530B3B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530B3B">
        <w:rPr>
          <w:rFonts w:ascii="Arial" w:hAnsi="Arial" w:cs="Arial"/>
          <w:color w:val="000000" w:themeColor="text1"/>
          <w:sz w:val="22"/>
          <w:szCs w:val="22"/>
        </w:rPr>
        <w:t>Gesundheitsexpert:innen</w:t>
      </w:r>
      <w:proofErr w:type="spellEnd"/>
      <w:r w:rsidRPr="00530B3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530B3B">
        <w:rPr>
          <w:rFonts w:ascii="Arial" w:hAnsi="Arial" w:cs="Arial"/>
          <w:color w:val="000000" w:themeColor="text1"/>
          <w:sz w:val="22"/>
          <w:szCs w:val="22"/>
        </w:rPr>
        <w:t>Politiker:innen</w:t>
      </w:r>
      <w:proofErr w:type="spellEnd"/>
      <w:r w:rsidRPr="00530B3B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proofErr w:type="spellStart"/>
      <w:r w:rsidRPr="00530B3B">
        <w:rPr>
          <w:rFonts w:ascii="Arial" w:hAnsi="Arial" w:cs="Arial"/>
          <w:color w:val="000000" w:themeColor="text1"/>
          <w:sz w:val="22"/>
          <w:szCs w:val="22"/>
        </w:rPr>
        <w:t>Medienvertreter:innen</w:t>
      </w:r>
      <w:proofErr w:type="spellEnd"/>
      <w:r w:rsidRPr="00530B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0B3B">
        <w:rPr>
          <w:rFonts w:ascii="Arial" w:hAnsi="Arial" w:cs="Arial"/>
          <w:color w:val="000000" w:themeColor="text1"/>
          <w:sz w:val="22"/>
          <w:szCs w:val="22"/>
        </w:rPr>
        <w:t>sind</w:t>
      </w:r>
      <w:r w:rsidR="00866F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0B3B">
        <w:rPr>
          <w:rFonts w:ascii="Arial" w:hAnsi="Arial" w:cs="Arial"/>
          <w:color w:val="000000" w:themeColor="text1"/>
          <w:sz w:val="22"/>
          <w:szCs w:val="22"/>
        </w:rPr>
        <w:t>eingeladen</w:t>
      </w:r>
      <w:r w:rsidR="00866F12">
        <w:rPr>
          <w:rFonts w:ascii="Arial" w:hAnsi="Arial" w:cs="Arial"/>
          <w:color w:val="000000" w:themeColor="text1"/>
          <w:sz w:val="22"/>
          <w:szCs w:val="22"/>
        </w:rPr>
        <w:t>, am parlamentarischen Frühstück teilzunehmen und gemeinsam zu diskutieren, welche Schritte jetzt nötig sind, um die Versorgung zu verbessern und die Dokumentationslast zu reduzieren.</w:t>
      </w:r>
      <w:r w:rsidR="00530B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0B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6F193D" w14:textId="77777777" w:rsidR="00530B3B" w:rsidRDefault="00530B3B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14BBF7DF" w14:textId="6F954B44" w:rsidR="00530B3B" w:rsidRPr="00530B3B" w:rsidRDefault="00530B3B" w:rsidP="00530B3B">
      <w:pPr>
        <w:spacing w:line="259" w:lineRule="auto"/>
        <w:rPr>
          <w:rFonts w:ascii="Arial" w:hAnsi="Arial" w:cs="Arial"/>
          <w:sz w:val="22"/>
          <w:szCs w:val="22"/>
        </w:rPr>
      </w:pPr>
      <w:r w:rsidRPr="00530B3B">
        <w:rPr>
          <w:rStyle w:val="Fett"/>
          <w:rFonts w:ascii="Arial" w:eastAsiaTheme="majorEastAsia" w:hAnsi="Arial" w:cs="Arial"/>
          <w:sz w:val="22"/>
          <w:szCs w:val="22"/>
        </w:rPr>
        <w:t>Veranstaltungsdetails</w:t>
      </w:r>
      <w:r w:rsidRPr="00530B3B">
        <w:rPr>
          <w:rFonts w:ascii="Arial" w:hAnsi="Arial" w:cs="Arial"/>
          <w:sz w:val="22"/>
          <w:szCs w:val="22"/>
        </w:rPr>
        <w:t>:</w:t>
      </w:r>
      <w:r w:rsidRPr="00530B3B">
        <w:rPr>
          <w:rFonts w:ascii="Arial" w:hAnsi="Arial" w:cs="Arial"/>
          <w:sz w:val="22"/>
          <w:szCs w:val="22"/>
        </w:rPr>
        <w:br/>
      </w:r>
      <w:r w:rsidRPr="00530B3B">
        <w:rPr>
          <w:rFonts w:ascii="Apple Color Emoji" w:hAnsi="Apple Color Emoji" w:cs="Apple Color Emoji"/>
          <w:sz w:val="22"/>
          <w:szCs w:val="22"/>
        </w:rPr>
        <w:t>📍</w:t>
      </w:r>
      <w:r w:rsidRPr="00530B3B">
        <w:rPr>
          <w:rFonts w:ascii="Arial" w:hAnsi="Arial" w:cs="Arial"/>
          <w:sz w:val="22"/>
          <w:szCs w:val="22"/>
        </w:rPr>
        <w:t xml:space="preserve"> </w:t>
      </w:r>
      <w:r w:rsidRPr="00530B3B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Café Einstein, </w:t>
      </w:r>
      <w:r w:rsidRPr="008165B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Unter den Linden 42</w:t>
      </w:r>
      <w:r w:rsidRPr="00530B3B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, </w:t>
      </w:r>
      <w:r w:rsidRPr="00530B3B">
        <w:rPr>
          <w:rFonts w:ascii="Arial" w:hAnsi="Arial" w:cs="Arial"/>
          <w:sz w:val="22"/>
          <w:szCs w:val="22"/>
        </w:rPr>
        <w:t>10117 Berlin</w:t>
      </w:r>
      <w:r w:rsidRPr="00530B3B">
        <w:rPr>
          <w:rFonts w:ascii="Arial" w:hAnsi="Arial" w:cs="Arial"/>
          <w:sz w:val="22"/>
          <w:szCs w:val="22"/>
        </w:rPr>
        <w:br/>
      </w:r>
      <w:r w:rsidRPr="00530B3B">
        <w:rPr>
          <w:rFonts w:ascii="Apple Color Emoji" w:hAnsi="Apple Color Emoji" w:cs="Apple Color Emoji"/>
          <w:sz w:val="22"/>
          <w:szCs w:val="22"/>
        </w:rPr>
        <w:t>📅</w:t>
      </w:r>
      <w:r w:rsidRPr="00530B3B">
        <w:rPr>
          <w:rFonts w:ascii="Arial" w:hAnsi="Arial" w:cs="Arial"/>
          <w:sz w:val="22"/>
          <w:szCs w:val="22"/>
        </w:rPr>
        <w:t xml:space="preserve"> Mittwoch, 26. </w:t>
      </w:r>
      <w:r w:rsidR="000147CE">
        <w:rPr>
          <w:rFonts w:ascii="Arial" w:hAnsi="Arial" w:cs="Arial"/>
          <w:sz w:val="22"/>
          <w:szCs w:val="22"/>
        </w:rPr>
        <w:t xml:space="preserve">November </w:t>
      </w:r>
      <w:r w:rsidRPr="00530B3B">
        <w:rPr>
          <w:rFonts w:ascii="Arial" w:hAnsi="Arial" w:cs="Arial"/>
          <w:sz w:val="22"/>
          <w:szCs w:val="22"/>
        </w:rPr>
        <w:t>2025</w:t>
      </w:r>
      <w:r w:rsidRPr="00530B3B">
        <w:rPr>
          <w:rFonts w:ascii="Arial" w:hAnsi="Arial" w:cs="Arial"/>
          <w:sz w:val="22"/>
          <w:szCs w:val="22"/>
        </w:rPr>
        <w:br/>
      </w:r>
      <w:r w:rsidRPr="00530B3B">
        <w:rPr>
          <w:rFonts w:ascii="Apple Color Emoji" w:hAnsi="Apple Color Emoji" w:cs="Apple Color Emoji"/>
          <w:sz w:val="22"/>
          <w:szCs w:val="22"/>
        </w:rPr>
        <w:t>🕢</w:t>
      </w:r>
      <w:r w:rsidRPr="00530B3B">
        <w:rPr>
          <w:rFonts w:ascii="Arial" w:hAnsi="Arial" w:cs="Arial"/>
          <w:sz w:val="22"/>
          <w:szCs w:val="22"/>
        </w:rPr>
        <w:t xml:space="preserve"> Beginn: 8:00 bis 10:00 Uhr</w:t>
      </w:r>
    </w:p>
    <w:p w14:paraId="0A20E94D" w14:textId="295D9CF3" w:rsidR="00530B3B" w:rsidRPr="00DB50B5" w:rsidRDefault="00530B3B" w:rsidP="00530B3B">
      <w:pPr>
        <w:spacing w:line="259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B50B5">
        <w:rPr>
          <w:rFonts w:ascii="Arial" w:hAnsi="Arial" w:cs="Arial"/>
          <w:color w:val="000000" w:themeColor="text1"/>
          <w:sz w:val="22"/>
          <w:szCs w:val="22"/>
        </w:rPr>
        <w:t xml:space="preserve">Anmeldung unter: </w:t>
      </w:r>
      <w:r w:rsidRPr="00DB50B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de-DE"/>
          <w14:ligatures w14:val="none"/>
        </w:rPr>
        <w:t>buerokratieabbau@vitahealthmedia.com</w:t>
      </w:r>
    </w:p>
    <w:p w14:paraId="2DE51F2F" w14:textId="77777777" w:rsidR="00530B3B" w:rsidRPr="00DB50B5" w:rsidRDefault="00530B3B" w:rsidP="00530B3B">
      <w:pPr>
        <w:pStyle w:val="paragraph"/>
        <w:spacing w:before="0" w:beforeAutospacing="0" w:after="0" w:afterAutospacing="0" w:line="259" w:lineRule="auto"/>
        <w:textAlignment w:val="baseline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7E510078" w14:textId="305F7A41" w:rsidR="00530B3B" w:rsidRPr="00DB50B5" w:rsidRDefault="000147CE" w:rsidP="00530B3B">
      <w:pPr>
        <w:pStyle w:val="paragraph"/>
        <w:spacing w:before="0" w:beforeAutospacing="0" w:after="0" w:afterAutospacing="0" w:line="259" w:lineRule="auto"/>
        <w:textAlignment w:val="baseline"/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</w:pPr>
      <w:r w:rsidRPr="00DB50B5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Medienhinweis: Bildmaterial</w:t>
      </w:r>
      <w:r w:rsidR="00530B3B" w:rsidRPr="00DB50B5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00DB50B5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ist</w:t>
      </w:r>
      <w:r w:rsidR="00530B3B" w:rsidRPr="00DB50B5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im Anschluss über den Pressekontakt</w:t>
      </w:r>
      <w:r w:rsidRPr="00DB50B5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="00530B3B" w:rsidRPr="00DB50B5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erhältlich.</w:t>
      </w:r>
      <w:r w:rsidR="00530B3B" w:rsidRPr="00DB50B5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 xml:space="preserve"> Gerne vermitteln wir auch Interviews mit den </w:t>
      </w:r>
      <w:proofErr w:type="spellStart"/>
      <w:proofErr w:type="gramStart"/>
      <w:r w:rsidR="00530B3B" w:rsidRPr="00DB50B5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Speaker:innen</w:t>
      </w:r>
      <w:proofErr w:type="spellEnd"/>
      <w:proofErr w:type="gramEnd"/>
      <w:r w:rsidR="00530B3B" w:rsidRPr="00DB50B5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 xml:space="preserve">. </w:t>
      </w:r>
    </w:p>
    <w:p w14:paraId="4AABF9FA" w14:textId="77777777" w:rsidR="000147CE" w:rsidRPr="00530B3B" w:rsidRDefault="000147CE" w:rsidP="00530B3B">
      <w:pPr>
        <w:pStyle w:val="paragraph"/>
        <w:spacing w:before="0" w:beforeAutospacing="0" w:after="0" w:afterAutospacing="0" w:line="259" w:lineRule="auto"/>
        <w:textAlignment w:val="baseline"/>
        <w:rPr>
          <w:rFonts w:ascii="Segoe UI" w:hAnsi="Segoe UI" w:cs="Segoe UI"/>
          <w:sz w:val="22"/>
          <w:szCs w:val="22"/>
        </w:rPr>
      </w:pPr>
    </w:p>
    <w:p w14:paraId="2D40CFBA" w14:textId="77777777" w:rsidR="00530B3B" w:rsidRDefault="00530B3B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p w14:paraId="477E687B" w14:textId="55A5008C" w:rsidR="00530B3B" w:rsidRPr="00530B3B" w:rsidRDefault="00530B3B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b/>
          <w:bCs/>
          <w:sz w:val="22"/>
          <w:szCs w:val="22"/>
        </w:rPr>
      </w:pPr>
      <w:r w:rsidRPr="00530B3B">
        <w:rPr>
          <w:rFonts w:ascii="Arial" w:hAnsi="Arial" w:cs="Arial"/>
          <w:b/>
          <w:bCs/>
          <w:sz w:val="22"/>
          <w:szCs w:val="22"/>
        </w:rPr>
        <w:t>Zur Kampagne</w:t>
      </w:r>
      <w:r>
        <w:rPr>
          <w:rFonts w:ascii="Arial" w:hAnsi="Arial" w:cs="Arial"/>
          <w:b/>
          <w:bCs/>
          <w:sz w:val="22"/>
          <w:szCs w:val="22"/>
        </w:rPr>
        <w:t xml:space="preserve"> „Mehr Zeit für das, was zählt“</w:t>
      </w:r>
    </w:p>
    <w:p w14:paraId="3954A42A" w14:textId="2A313964" w:rsidR="00DB50B5" w:rsidRDefault="00DB50B5" w:rsidP="00DB50B5">
      <w:pPr>
        <w:spacing w:line="259" w:lineRule="auto"/>
        <w:textAlignment w:val="baseline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sz w:val="22"/>
          <w:szCs w:val="22"/>
        </w:rPr>
        <w:t xml:space="preserve">Bürokratieabbau ist Patientenschutz. Überregulierung kostet Versorgungszeit, bindet Fachkräfte und </w:t>
      </w:r>
      <w:r w:rsidRPr="00DB50B5">
        <w:rPr>
          <w:rFonts w:ascii="Arial" w:hAnsi="Arial" w:cs="Arial"/>
          <w:sz w:val="22"/>
          <w:szCs w:val="22"/>
        </w:rPr>
        <w:t xml:space="preserve">gefährdet Qualität. </w:t>
      </w:r>
      <w:r w:rsidR="00530B3B" w:rsidRPr="00530B3B">
        <w:rPr>
          <w:rFonts w:ascii="Arial" w:hAnsi="Arial" w:cs="Arial"/>
          <w:sz w:val="22"/>
          <w:szCs w:val="22"/>
        </w:rPr>
        <w:t xml:space="preserve">Die BAG Psychiatrie setzt </w:t>
      </w:r>
      <w:r>
        <w:rPr>
          <w:rFonts w:ascii="Arial" w:hAnsi="Arial" w:cs="Arial"/>
          <w:sz w:val="22"/>
          <w:szCs w:val="22"/>
        </w:rPr>
        <w:t xml:space="preserve">sich </w:t>
      </w:r>
      <w:r w:rsidR="00530B3B" w:rsidRPr="00530B3B">
        <w:rPr>
          <w:rFonts w:ascii="Arial" w:hAnsi="Arial" w:cs="Arial"/>
          <w:sz w:val="22"/>
          <w:szCs w:val="22"/>
        </w:rPr>
        <w:t xml:space="preserve">mit der Kampagne „Mehr Zeit für das, was zählt“ </w:t>
      </w:r>
      <w:r>
        <w:rPr>
          <w:rFonts w:ascii="Arial" w:hAnsi="Arial" w:cs="Arial"/>
          <w:sz w:val="22"/>
          <w:szCs w:val="22"/>
        </w:rPr>
        <w:t xml:space="preserve">dafür ein, </w:t>
      </w:r>
      <w:r w:rsidRPr="00DB50B5">
        <w:rPr>
          <w:rFonts w:ascii="Arial" w:hAnsi="Arial" w:cs="Arial"/>
          <w:sz w:val="22"/>
          <w:szCs w:val="22"/>
        </w:rPr>
        <w:t xml:space="preserve">unnötige </w:t>
      </w:r>
      <w:r>
        <w:rPr>
          <w:rFonts w:ascii="Arial" w:hAnsi="Arial" w:cs="Arial"/>
          <w:sz w:val="22"/>
          <w:szCs w:val="22"/>
        </w:rPr>
        <w:t xml:space="preserve">Dokumentationspflichten </w:t>
      </w:r>
      <w:r w:rsidR="00866F12">
        <w:rPr>
          <w:rFonts w:ascii="Arial" w:hAnsi="Arial" w:cs="Arial"/>
          <w:sz w:val="22"/>
          <w:szCs w:val="22"/>
        </w:rPr>
        <w:t xml:space="preserve">abzuschaffen </w:t>
      </w:r>
      <w:r w:rsidRPr="00DB50B5">
        <w:rPr>
          <w:rFonts w:ascii="Arial" w:hAnsi="Arial" w:cs="Arial"/>
          <w:sz w:val="22"/>
          <w:szCs w:val="22"/>
        </w:rPr>
        <w:t xml:space="preserve">und die direkte Behandlung spürbar </w:t>
      </w:r>
      <w:r>
        <w:rPr>
          <w:rFonts w:ascii="Arial" w:hAnsi="Arial" w:cs="Arial"/>
          <w:sz w:val="22"/>
          <w:szCs w:val="22"/>
        </w:rPr>
        <w:t xml:space="preserve">zu </w:t>
      </w:r>
      <w:r w:rsidRPr="00DB50B5">
        <w:rPr>
          <w:rFonts w:ascii="Arial" w:hAnsi="Arial" w:cs="Arial"/>
          <w:sz w:val="22"/>
          <w:szCs w:val="22"/>
        </w:rPr>
        <w:t>stärken</w:t>
      </w:r>
      <w:r>
        <w:rPr>
          <w:rFonts w:ascii="Arial" w:hAnsi="Arial" w:cs="Arial"/>
          <w:sz w:val="22"/>
          <w:szCs w:val="22"/>
        </w:rPr>
        <w:t>.</w:t>
      </w:r>
    </w:p>
    <w:p w14:paraId="3E2164C1" w14:textId="65EC67BD" w:rsidR="006330D3" w:rsidRPr="00530B3B" w:rsidRDefault="002560C5" w:rsidP="00DB50B5">
      <w:pPr>
        <w:spacing w:line="259" w:lineRule="auto"/>
        <w:textAlignment w:val="baseline"/>
        <w:rPr>
          <w:rFonts w:ascii="Arial" w:hAnsi="Arial" w:cs="Arial"/>
          <w:sz w:val="22"/>
          <w:szCs w:val="22"/>
        </w:rPr>
      </w:pPr>
      <w:r w:rsidRPr="00530B3B">
        <w:rPr>
          <w:rFonts w:ascii="Arial" w:hAnsi="Arial" w:cs="Arial"/>
          <w:sz w:val="22"/>
          <w:szCs w:val="22"/>
        </w:rPr>
        <w:t>Alle Informationen unter</w:t>
      </w:r>
      <w:r w:rsidR="006330D3" w:rsidRPr="00530B3B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hyperlink r:id="rId11">
        <w:r w:rsidR="006330D3" w:rsidRPr="00530B3B">
          <w:rPr>
            <w:rStyle w:val="Hyperlink"/>
            <w:rFonts w:ascii="Arial" w:eastAsia="Arial" w:hAnsi="Arial" w:cs="Arial"/>
            <w:sz w:val="22"/>
            <w:szCs w:val="22"/>
          </w:rPr>
          <w:t>https://www.bag-psychiatrie.de/mehr-zeit-fuer-das-was-zaehlt/</w:t>
        </w:r>
      </w:hyperlink>
    </w:p>
    <w:p w14:paraId="4CAFEB2D" w14:textId="77777777" w:rsidR="008165BE" w:rsidRPr="00530B3B" w:rsidRDefault="008165BE" w:rsidP="00530B3B">
      <w:pPr>
        <w:spacing w:line="259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</w:p>
    <w:p w14:paraId="2BFFF84D" w14:textId="3098A905" w:rsidR="5B5BF53B" w:rsidRPr="00530B3B" w:rsidRDefault="5B5BF53B" w:rsidP="00530B3B">
      <w:pPr>
        <w:pStyle w:val="berschrift3"/>
        <w:spacing w:before="0" w:after="0" w:line="259" w:lineRule="auto"/>
        <w:rPr>
          <w:rFonts w:ascii="Arial" w:eastAsia="Arial" w:hAnsi="Arial" w:cs="Arial"/>
          <w:color w:val="0A2F40"/>
          <w:sz w:val="20"/>
          <w:szCs w:val="20"/>
        </w:rPr>
      </w:pPr>
      <w:r w:rsidRPr="00530B3B">
        <w:rPr>
          <w:rFonts w:ascii="Arial" w:eastAsia="Arial" w:hAnsi="Arial" w:cs="Arial"/>
          <w:b/>
          <w:bCs/>
          <w:color w:val="0A2F40"/>
          <w:sz w:val="20"/>
          <w:szCs w:val="20"/>
        </w:rPr>
        <w:t xml:space="preserve">Über die </w:t>
      </w:r>
      <w:proofErr w:type="gramStart"/>
      <w:r w:rsidRPr="00530B3B">
        <w:rPr>
          <w:rFonts w:ascii="Arial" w:eastAsia="Arial" w:hAnsi="Arial" w:cs="Arial"/>
          <w:b/>
          <w:bCs/>
          <w:color w:val="0A2F40"/>
          <w:sz w:val="20"/>
          <w:szCs w:val="20"/>
        </w:rPr>
        <w:t>BAG Psychiatrie</w:t>
      </w:r>
      <w:proofErr w:type="gramEnd"/>
    </w:p>
    <w:p w14:paraId="443204BF" w14:textId="18E6ED94" w:rsidR="5B5BF53B" w:rsidRPr="00530B3B" w:rsidRDefault="5B5BF53B" w:rsidP="00530B3B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 xml:space="preserve">Die Bundesarbeitsgemeinschaft der Träger Psychiatrischer Krankenhäuser – </w:t>
      </w:r>
      <w:proofErr w:type="gramStart"/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>BAG</w:t>
      </w:r>
      <w:r w:rsidR="1A653D50" w:rsidRPr="00530B3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>Psychiatrie</w:t>
      </w:r>
      <w:proofErr w:type="gramEnd"/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 xml:space="preserve"> – bündelt die Interessen der psychiatrisch-psychotherapeutisch- psychosomatischen Fachkrankenhäuser in Deutschland. Ihr gehören kommunale, freigemeinnützige, private und staatliche Klinikträger mit insgesamt über 60.000 Behandlungsplätzen aus allen Bundesländern an. Die BAG setzt sich für eine hochwertige, </w:t>
      </w:r>
      <w:proofErr w:type="gramStart"/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>patient:innenzentrierte</w:t>
      </w:r>
      <w:proofErr w:type="gramEnd"/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 xml:space="preserve"> Versorgung ein und arbeitet dafür mit Politik, Selbstverwaltung und Fachgesellschaften zusammen.</w:t>
      </w:r>
    </w:p>
    <w:p w14:paraId="09750E8E" w14:textId="79CB0662" w:rsidR="30A0F613" w:rsidRDefault="30A0F613" w:rsidP="00530B3B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0AF18FD" w14:textId="77777777" w:rsidR="00190E3C" w:rsidRPr="00530B3B" w:rsidRDefault="00190E3C" w:rsidP="00530B3B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14CD239" w14:textId="0EB6E56A" w:rsidR="5B5BF53B" w:rsidRPr="00530B3B" w:rsidRDefault="5B5BF53B" w:rsidP="00530B3B">
      <w:pPr>
        <w:pStyle w:val="berschrift3"/>
        <w:spacing w:before="0" w:after="0" w:line="259" w:lineRule="auto"/>
        <w:rPr>
          <w:rFonts w:ascii="Arial" w:eastAsia="Arial" w:hAnsi="Arial" w:cs="Arial"/>
          <w:color w:val="0A2F40"/>
          <w:sz w:val="20"/>
          <w:szCs w:val="20"/>
        </w:rPr>
      </w:pPr>
      <w:r w:rsidRPr="00530B3B">
        <w:rPr>
          <w:rFonts w:ascii="Arial" w:eastAsia="Arial" w:hAnsi="Arial" w:cs="Arial"/>
          <w:b/>
          <w:bCs/>
          <w:color w:val="0A2F40"/>
          <w:sz w:val="20"/>
          <w:szCs w:val="20"/>
        </w:rPr>
        <w:t>Presse-Kontakt</w:t>
      </w:r>
      <w:r w:rsidRPr="00530B3B">
        <w:rPr>
          <w:rFonts w:ascii="Arial" w:hAnsi="Arial" w:cs="Arial"/>
          <w:sz w:val="20"/>
          <w:szCs w:val="20"/>
        </w:rPr>
        <w:br/>
      </w:r>
      <w:proofErr w:type="gramStart"/>
      <w:r w:rsidRPr="00530B3B">
        <w:rPr>
          <w:rFonts w:ascii="Arial" w:eastAsia="Arial" w:hAnsi="Arial" w:cs="Arial"/>
          <w:color w:val="0A2F40"/>
          <w:sz w:val="20"/>
          <w:szCs w:val="20"/>
        </w:rPr>
        <w:t>BAG Psychiatrie</w:t>
      </w:r>
      <w:proofErr w:type="gramEnd"/>
    </w:p>
    <w:p w14:paraId="7F4490FC" w14:textId="5049CA2C" w:rsidR="5B5BF53B" w:rsidRPr="00530B3B" w:rsidRDefault="5B5BF53B" w:rsidP="00530B3B">
      <w:pPr>
        <w:pStyle w:val="berschrift3"/>
        <w:spacing w:before="0" w:after="0" w:line="259" w:lineRule="auto"/>
        <w:rPr>
          <w:rFonts w:ascii="Arial" w:eastAsia="Arial" w:hAnsi="Arial" w:cs="Arial"/>
          <w:color w:val="0A2F40"/>
          <w:sz w:val="20"/>
          <w:szCs w:val="20"/>
        </w:rPr>
      </w:pPr>
      <w:r w:rsidRPr="00530B3B">
        <w:rPr>
          <w:rFonts w:ascii="Arial" w:eastAsia="Arial" w:hAnsi="Arial" w:cs="Arial"/>
          <w:color w:val="0A2F40"/>
          <w:sz w:val="20"/>
          <w:szCs w:val="20"/>
        </w:rPr>
        <w:t xml:space="preserve">c/o Vita Health Media </w:t>
      </w:r>
    </w:p>
    <w:p w14:paraId="310BE37D" w14:textId="7FBF7495" w:rsidR="5B5BF53B" w:rsidRPr="00530B3B" w:rsidRDefault="5B5BF53B" w:rsidP="00530B3B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>Brooktorkai 5</w:t>
      </w:r>
    </w:p>
    <w:p w14:paraId="6A0704DA" w14:textId="74513701" w:rsidR="5B5BF53B" w:rsidRPr="00530B3B" w:rsidRDefault="5B5BF53B" w:rsidP="00530B3B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30B3B">
        <w:rPr>
          <w:rFonts w:ascii="Arial" w:eastAsia="Arial" w:hAnsi="Arial" w:cs="Arial"/>
          <w:color w:val="000000" w:themeColor="text1"/>
          <w:sz w:val="20"/>
          <w:szCs w:val="20"/>
        </w:rPr>
        <w:t>20457 Hamburg</w:t>
      </w:r>
    </w:p>
    <w:p w14:paraId="3087DA11" w14:textId="27A8EBE0" w:rsidR="30A0F613" w:rsidRPr="00530B3B" w:rsidRDefault="5B5BF53B" w:rsidP="00530B3B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2">
        <w:r w:rsidRPr="00530B3B">
          <w:rPr>
            <w:rStyle w:val="Hyperlink"/>
            <w:rFonts w:ascii="Arial" w:eastAsia="Arial" w:hAnsi="Arial" w:cs="Arial"/>
            <w:sz w:val="20"/>
            <w:szCs w:val="20"/>
          </w:rPr>
          <w:t>buerokratieabbau@vitahealthmedia.com</w:t>
        </w:r>
      </w:hyperlink>
    </w:p>
    <w:p w14:paraId="409F4C5B" w14:textId="3AF71128" w:rsidR="002A5DD8" w:rsidRPr="00530B3B" w:rsidRDefault="002A5DD8" w:rsidP="00530B3B">
      <w:pPr>
        <w:pStyle w:val="StandardWeb"/>
        <w:spacing w:before="0" w:beforeAutospacing="0" w:after="0" w:afterAutospacing="0" w:line="259" w:lineRule="auto"/>
        <w:rPr>
          <w:rStyle w:val="Fett"/>
          <w:rFonts w:ascii="Arial" w:eastAsiaTheme="majorEastAsia" w:hAnsi="Arial" w:cs="Arial"/>
          <w:sz w:val="22"/>
          <w:szCs w:val="22"/>
        </w:rPr>
      </w:pPr>
    </w:p>
    <w:p w14:paraId="0B1A3B08" w14:textId="7D447A4D" w:rsidR="002F6A1A" w:rsidRPr="00530B3B" w:rsidRDefault="002F6A1A" w:rsidP="00530B3B">
      <w:pPr>
        <w:pStyle w:val="StandardWeb"/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</w:p>
    <w:sectPr w:rsidR="002F6A1A" w:rsidRPr="00530B3B" w:rsidSect="00385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C4DF" w14:textId="77777777" w:rsidR="00BB64EA" w:rsidRDefault="00BB64EA" w:rsidP="00CE4882">
      <w:r>
        <w:separator/>
      </w:r>
    </w:p>
  </w:endnote>
  <w:endnote w:type="continuationSeparator" w:id="0">
    <w:p w14:paraId="2263BCDF" w14:textId="77777777" w:rsidR="00BB64EA" w:rsidRDefault="00BB64EA" w:rsidP="00CE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14pt">
    <w:altName w:val="Calibri"/>
    <w:panose1 w:val="020B0604020202020204"/>
    <w:charset w:val="00"/>
    <w:family w:val="auto"/>
    <w:pitch w:val="variable"/>
    <w:sig w:usb0="8000002F" w:usb1="4000204B" w:usb2="00000000" w:usb3="00000000" w:csb0="00000093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5ADF" w14:textId="77777777" w:rsidR="008838F9" w:rsidRDefault="008838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EC44" w14:textId="0657BECD" w:rsidR="00CE4882" w:rsidRDefault="00322CBB" w:rsidP="00CE4882">
    <w:pPr>
      <w:tabs>
        <w:tab w:val="left" w:pos="7708"/>
      </w:tabs>
      <w:spacing w:before="105" w:line="228" w:lineRule="auto"/>
      <w:ind w:right="589"/>
      <w:rPr>
        <w:rFonts w:ascii="DM Sans 14pt" w:eastAsia="DM Sans 14pt" w:hAnsi="DM Sans 14pt" w:cs="DM Sans 14pt"/>
        <w:sz w:val="16"/>
        <w:szCs w:val="16"/>
      </w:rPr>
    </w:pPr>
    <w:r w:rsidRPr="00CE4882">
      <w:rPr>
        <w:rFonts w:ascii="DM Sans 14pt" w:eastAsia="DM Sans 14pt" w:hAnsi="DM Sans 14pt" w:cs="DM Sans 14pt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B954733" wp14:editId="23544773">
          <wp:simplePos x="0" y="0"/>
          <wp:positionH relativeFrom="column">
            <wp:posOffset>4922417</wp:posOffset>
          </wp:positionH>
          <wp:positionV relativeFrom="paragraph">
            <wp:posOffset>134620</wp:posOffset>
          </wp:positionV>
          <wp:extent cx="1184038" cy="326571"/>
          <wp:effectExtent l="0" t="0" r="0" b="3810"/>
          <wp:wrapNone/>
          <wp:docPr id="3662763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76321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038" cy="326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882">
      <w:rPr>
        <w:rFonts w:ascii="DM Sans 14pt" w:eastAsia="DM Sans 14pt" w:hAnsi="DM Sans 14pt" w:cs="DM Sans 14pt"/>
        <w:sz w:val="16"/>
        <w:szCs w:val="16"/>
      </w:rPr>
      <w:t xml:space="preserve">                        </w:t>
    </w:r>
  </w:p>
  <w:p w14:paraId="388E2391" w14:textId="38F049D1" w:rsidR="00CE4882" w:rsidRPr="00322CBB" w:rsidRDefault="23A824C0" w:rsidP="00CE4882">
    <w:pPr>
      <w:tabs>
        <w:tab w:val="left" w:pos="7708"/>
      </w:tabs>
      <w:spacing w:before="105" w:line="228" w:lineRule="auto"/>
      <w:ind w:right="589"/>
      <w:rPr>
        <w:rFonts w:ascii="Helvetica Light" w:hAnsi="Helvetica Light"/>
        <w:noProof/>
      </w:rPr>
    </w:pPr>
    <w:proofErr w:type="gramStart"/>
    <w:r w:rsidRPr="00322CBB">
      <w:rPr>
        <w:rFonts w:ascii="Helvetica Light" w:eastAsia="DM Sans 14pt" w:hAnsi="Helvetica Light" w:cs="DM Sans 14pt"/>
        <w:sz w:val="16"/>
        <w:szCs w:val="16"/>
      </w:rPr>
      <w:t>BAG Psychiatrie</w:t>
    </w:r>
    <w:proofErr w:type="gramEnd"/>
    <w:r w:rsidRPr="00322CBB">
      <w:rPr>
        <w:rFonts w:ascii="Helvetica Light" w:eastAsia="DM Sans 14pt" w:hAnsi="Helvetica Light" w:cs="DM Sans 14pt"/>
        <w:sz w:val="16"/>
        <w:szCs w:val="16"/>
      </w:rPr>
      <w:t xml:space="preserve">, Reinhard Belling, c/o Vitos gGmbH, Akazienweg 10, 34117 Kassel, </w:t>
    </w:r>
    <w:r w:rsidRPr="23A824C0">
      <w:rPr>
        <w:rFonts w:ascii="Helvetica Light" w:eastAsia="DM Sans 14pt" w:hAnsi="Helvetica Light" w:cs="DM Sans 14pt"/>
        <w:sz w:val="16"/>
        <w:szCs w:val="16"/>
      </w:rPr>
      <w:t>bag-psychiatrie.de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88AC" w14:textId="77777777" w:rsidR="008838F9" w:rsidRDefault="008838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8B6C" w14:textId="77777777" w:rsidR="00BB64EA" w:rsidRDefault="00BB64EA" w:rsidP="00CE4882">
      <w:r>
        <w:separator/>
      </w:r>
    </w:p>
  </w:footnote>
  <w:footnote w:type="continuationSeparator" w:id="0">
    <w:p w14:paraId="2329771A" w14:textId="77777777" w:rsidR="00BB64EA" w:rsidRDefault="00BB64EA" w:rsidP="00CE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0C0F" w14:textId="77777777" w:rsidR="008838F9" w:rsidRDefault="008838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3AE3" w14:textId="77777777" w:rsidR="008838F9" w:rsidRDefault="008838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DD21" w14:textId="77777777" w:rsidR="008838F9" w:rsidRDefault="008838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8F2"/>
    <w:multiLevelType w:val="multilevel"/>
    <w:tmpl w:val="9CD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342"/>
    <w:multiLevelType w:val="multilevel"/>
    <w:tmpl w:val="691A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528B6"/>
    <w:multiLevelType w:val="multilevel"/>
    <w:tmpl w:val="2558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8F577D"/>
    <w:multiLevelType w:val="hybridMultilevel"/>
    <w:tmpl w:val="2BE42244"/>
    <w:lvl w:ilvl="0" w:tplc="BCA24A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584D"/>
    <w:multiLevelType w:val="multilevel"/>
    <w:tmpl w:val="A85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E701B"/>
    <w:multiLevelType w:val="multilevel"/>
    <w:tmpl w:val="F78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26637"/>
    <w:multiLevelType w:val="multilevel"/>
    <w:tmpl w:val="FE4C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ajorEastAsia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1370F"/>
    <w:multiLevelType w:val="multilevel"/>
    <w:tmpl w:val="070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A829D1"/>
    <w:multiLevelType w:val="multilevel"/>
    <w:tmpl w:val="E63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116573"/>
    <w:multiLevelType w:val="multilevel"/>
    <w:tmpl w:val="91E6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4D19DA"/>
    <w:multiLevelType w:val="hybridMultilevel"/>
    <w:tmpl w:val="08DAE4DC"/>
    <w:lvl w:ilvl="0" w:tplc="6C4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97016"/>
    <w:multiLevelType w:val="multilevel"/>
    <w:tmpl w:val="85A6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3450EC"/>
    <w:multiLevelType w:val="multilevel"/>
    <w:tmpl w:val="809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B90A0D"/>
    <w:multiLevelType w:val="multilevel"/>
    <w:tmpl w:val="6A2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C25E23"/>
    <w:multiLevelType w:val="multilevel"/>
    <w:tmpl w:val="5160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AF5DD6"/>
    <w:multiLevelType w:val="multilevel"/>
    <w:tmpl w:val="6418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31003"/>
    <w:multiLevelType w:val="multilevel"/>
    <w:tmpl w:val="DD9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D223B5"/>
    <w:multiLevelType w:val="hybridMultilevel"/>
    <w:tmpl w:val="D28A8976"/>
    <w:lvl w:ilvl="0" w:tplc="E00258BE">
      <w:start w:val="7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06C4C"/>
    <w:multiLevelType w:val="multilevel"/>
    <w:tmpl w:val="E43C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097A9B"/>
    <w:multiLevelType w:val="multilevel"/>
    <w:tmpl w:val="DE3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C13B89"/>
    <w:multiLevelType w:val="multilevel"/>
    <w:tmpl w:val="483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AF5665"/>
    <w:multiLevelType w:val="multilevel"/>
    <w:tmpl w:val="4CF2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3503671">
    <w:abstractNumId w:val="0"/>
  </w:num>
  <w:num w:numId="2" w16cid:durableId="1979990211">
    <w:abstractNumId w:val="15"/>
  </w:num>
  <w:num w:numId="3" w16cid:durableId="1174564665">
    <w:abstractNumId w:val="10"/>
  </w:num>
  <w:num w:numId="4" w16cid:durableId="1174152570">
    <w:abstractNumId w:val="1"/>
  </w:num>
  <w:num w:numId="5" w16cid:durableId="140464299">
    <w:abstractNumId w:val="17"/>
  </w:num>
  <w:num w:numId="6" w16cid:durableId="549419298">
    <w:abstractNumId w:val="3"/>
  </w:num>
  <w:num w:numId="7" w16cid:durableId="1499612784">
    <w:abstractNumId w:val="5"/>
  </w:num>
  <w:num w:numId="8" w16cid:durableId="503057857">
    <w:abstractNumId w:val="2"/>
  </w:num>
  <w:num w:numId="9" w16cid:durableId="1213540918">
    <w:abstractNumId w:val="20"/>
  </w:num>
  <w:num w:numId="10" w16cid:durableId="2122263856">
    <w:abstractNumId w:val="4"/>
  </w:num>
  <w:num w:numId="11" w16cid:durableId="1019698761">
    <w:abstractNumId w:val="19"/>
  </w:num>
  <w:num w:numId="12" w16cid:durableId="789981851">
    <w:abstractNumId w:val="21"/>
  </w:num>
  <w:num w:numId="13" w16cid:durableId="1852377677">
    <w:abstractNumId w:val="11"/>
  </w:num>
  <w:num w:numId="14" w16cid:durableId="1888448530">
    <w:abstractNumId w:val="18"/>
  </w:num>
  <w:num w:numId="15" w16cid:durableId="1641422451">
    <w:abstractNumId w:val="7"/>
  </w:num>
  <w:num w:numId="16" w16cid:durableId="84158054">
    <w:abstractNumId w:val="16"/>
  </w:num>
  <w:num w:numId="17" w16cid:durableId="195123673">
    <w:abstractNumId w:val="8"/>
  </w:num>
  <w:num w:numId="18" w16cid:durableId="516232496">
    <w:abstractNumId w:val="9"/>
  </w:num>
  <w:num w:numId="19" w16cid:durableId="1266158970">
    <w:abstractNumId w:val="6"/>
  </w:num>
  <w:num w:numId="20" w16cid:durableId="150215125">
    <w:abstractNumId w:val="12"/>
  </w:num>
  <w:num w:numId="21" w16cid:durableId="1059983629">
    <w:abstractNumId w:val="13"/>
  </w:num>
  <w:num w:numId="22" w16cid:durableId="62140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A5"/>
    <w:rsid w:val="000147CE"/>
    <w:rsid w:val="00017930"/>
    <w:rsid w:val="00021783"/>
    <w:rsid w:val="00030272"/>
    <w:rsid w:val="00072742"/>
    <w:rsid w:val="00085F6E"/>
    <w:rsid w:val="0009477F"/>
    <w:rsid w:val="000A09EB"/>
    <w:rsid w:val="000A42AB"/>
    <w:rsid w:val="000B348A"/>
    <w:rsid w:val="000B4740"/>
    <w:rsid w:val="000E3779"/>
    <w:rsid w:val="00102C59"/>
    <w:rsid w:val="00113E24"/>
    <w:rsid w:val="001223F0"/>
    <w:rsid w:val="00124FBA"/>
    <w:rsid w:val="00127379"/>
    <w:rsid w:val="001309BA"/>
    <w:rsid w:val="00137B57"/>
    <w:rsid w:val="00150B64"/>
    <w:rsid w:val="00183FB4"/>
    <w:rsid w:val="00190E3C"/>
    <w:rsid w:val="001B066E"/>
    <w:rsid w:val="001B4E78"/>
    <w:rsid w:val="001BC068"/>
    <w:rsid w:val="001E2C47"/>
    <w:rsid w:val="001E52D6"/>
    <w:rsid w:val="001F7644"/>
    <w:rsid w:val="00201715"/>
    <w:rsid w:val="00202870"/>
    <w:rsid w:val="00237590"/>
    <w:rsid w:val="00244C54"/>
    <w:rsid w:val="0024584D"/>
    <w:rsid w:val="00247ED7"/>
    <w:rsid w:val="002560C5"/>
    <w:rsid w:val="0026714A"/>
    <w:rsid w:val="00274D3D"/>
    <w:rsid w:val="002751D7"/>
    <w:rsid w:val="00294A65"/>
    <w:rsid w:val="00295E17"/>
    <w:rsid w:val="002A06E4"/>
    <w:rsid w:val="002A5DD8"/>
    <w:rsid w:val="002C3F7F"/>
    <w:rsid w:val="002C7876"/>
    <w:rsid w:val="002E6307"/>
    <w:rsid w:val="002E63A2"/>
    <w:rsid w:val="002F553E"/>
    <w:rsid w:val="002F6A1A"/>
    <w:rsid w:val="0031433A"/>
    <w:rsid w:val="00322CBB"/>
    <w:rsid w:val="00324137"/>
    <w:rsid w:val="003266ED"/>
    <w:rsid w:val="0033306A"/>
    <w:rsid w:val="003446A1"/>
    <w:rsid w:val="00351423"/>
    <w:rsid w:val="0035652F"/>
    <w:rsid w:val="00366830"/>
    <w:rsid w:val="00371C32"/>
    <w:rsid w:val="0037343B"/>
    <w:rsid w:val="00385A91"/>
    <w:rsid w:val="00385D5C"/>
    <w:rsid w:val="00387A66"/>
    <w:rsid w:val="0039346C"/>
    <w:rsid w:val="003A6632"/>
    <w:rsid w:val="003C0A04"/>
    <w:rsid w:val="003D13DF"/>
    <w:rsid w:val="003E30BD"/>
    <w:rsid w:val="003F0D2E"/>
    <w:rsid w:val="003F0F78"/>
    <w:rsid w:val="003F4ACC"/>
    <w:rsid w:val="00430463"/>
    <w:rsid w:val="00430743"/>
    <w:rsid w:val="004314AA"/>
    <w:rsid w:val="00452267"/>
    <w:rsid w:val="00463253"/>
    <w:rsid w:val="00465F09"/>
    <w:rsid w:val="00485201"/>
    <w:rsid w:val="00485F03"/>
    <w:rsid w:val="0048775D"/>
    <w:rsid w:val="0049565A"/>
    <w:rsid w:val="004B4AFD"/>
    <w:rsid w:val="004B6E92"/>
    <w:rsid w:val="004C1869"/>
    <w:rsid w:val="004C565E"/>
    <w:rsid w:val="004D3727"/>
    <w:rsid w:val="004D76DF"/>
    <w:rsid w:val="004E08A5"/>
    <w:rsid w:val="004E188F"/>
    <w:rsid w:val="004F2345"/>
    <w:rsid w:val="004F2483"/>
    <w:rsid w:val="004F53FA"/>
    <w:rsid w:val="004F5732"/>
    <w:rsid w:val="004F7C60"/>
    <w:rsid w:val="005008DE"/>
    <w:rsid w:val="00505697"/>
    <w:rsid w:val="005155D7"/>
    <w:rsid w:val="00527E6F"/>
    <w:rsid w:val="00530B3B"/>
    <w:rsid w:val="00532A05"/>
    <w:rsid w:val="00533069"/>
    <w:rsid w:val="00555FDA"/>
    <w:rsid w:val="00584073"/>
    <w:rsid w:val="00586EE1"/>
    <w:rsid w:val="005A2B7C"/>
    <w:rsid w:val="005B0B2A"/>
    <w:rsid w:val="005C229A"/>
    <w:rsid w:val="005C3002"/>
    <w:rsid w:val="005C47F8"/>
    <w:rsid w:val="005D11F6"/>
    <w:rsid w:val="005D4D98"/>
    <w:rsid w:val="005E4ED3"/>
    <w:rsid w:val="00622BBC"/>
    <w:rsid w:val="006330D3"/>
    <w:rsid w:val="00634BD7"/>
    <w:rsid w:val="006535DC"/>
    <w:rsid w:val="006713D3"/>
    <w:rsid w:val="00674599"/>
    <w:rsid w:val="0068274B"/>
    <w:rsid w:val="00684C54"/>
    <w:rsid w:val="006937F2"/>
    <w:rsid w:val="006953DA"/>
    <w:rsid w:val="006B79C1"/>
    <w:rsid w:val="006C224E"/>
    <w:rsid w:val="006C53A1"/>
    <w:rsid w:val="006D78DD"/>
    <w:rsid w:val="006E67D9"/>
    <w:rsid w:val="0072296D"/>
    <w:rsid w:val="007350D9"/>
    <w:rsid w:val="00741FEC"/>
    <w:rsid w:val="00761A10"/>
    <w:rsid w:val="0076236B"/>
    <w:rsid w:val="00772545"/>
    <w:rsid w:val="00784584"/>
    <w:rsid w:val="00790EA8"/>
    <w:rsid w:val="007C48D6"/>
    <w:rsid w:val="007D3746"/>
    <w:rsid w:val="007F5757"/>
    <w:rsid w:val="0081215E"/>
    <w:rsid w:val="008165BE"/>
    <w:rsid w:val="00847F3C"/>
    <w:rsid w:val="00857FAD"/>
    <w:rsid w:val="00864A5A"/>
    <w:rsid w:val="00866F12"/>
    <w:rsid w:val="00882A83"/>
    <w:rsid w:val="00882FA7"/>
    <w:rsid w:val="008838F9"/>
    <w:rsid w:val="0089274A"/>
    <w:rsid w:val="0089306C"/>
    <w:rsid w:val="00893765"/>
    <w:rsid w:val="00894578"/>
    <w:rsid w:val="008A1058"/>
    <w:rsid w:val="008A53E7"/>
    <w:rsid w:val="008B3107"/>
    <w:rsid w:val="008B6FBE"/>
    <w:rsid w:val="008C5C26"/>
    <w:rsid w:val="008C625C"/>
    <w:rsid w:val="008D6058"/>
    <w:rsid w:val="0092151B"/>
    <w:rsid w:val="00922F84"/>
    <w:rsid w:val="00925961"/>
    <w:rsid w:val="009355B6"/>
    <w:rsid w:val="009732A9"/>
    <w:rsid w:val="009805B6"/>
    <w:rsid w:val="00992112"/>
    <w:rsid w:val="00996700"/>
    <w:rsid w:val="00997675"/>
    <w:rsid w:val="009B3950"/>
    <w:rsid w:val="009B72FC"/>
    <w:rsid w:val="009D0A34"/>
    <w:rsid w:val="009E4D0D"/>
    <w:rsid w:val="009F3DE3"/>
    <w:rsid w:val="00A21A50"/>
    <w:rsid w:val="00A50540"/>
    <w:rsid w:val="00A6176C"/>
    <w:rsid w:val="00A853C1"/>
    <w:rsid w:val="00A90E08"/>
    <w:rsid w:val="00A97836"/>
    <w:rsid w:val="00AA44D0"/>
    <w:rsid w:val="00AA6C51"/>
    <w:rsid w:val="00AC08CD"/>
    <w:rsid w:val="00AC40A9"/>
    <w:rsid w:val="00AD2755"/>
    <w:rsid w:val="00AE066A"/>
    <w:rsid w:val="00B00864"/>
    <w:rsid w:val="00B008DF"/>
    <w:rsid w:val="00B00904"/>
    <w:rsid w:val="00B00C03"/>
    <w:rsid w:val="00B049DD"/>
    <w:rsid w:val="00B256F5"/>
    <w:rsid w:val="00B30B25"/>
    <w:rsid w:val="00B328E5"/>
    <w:rsid w:val="00B337C8"/>
    <w:rsid w:val="00B502A7"/>
    <w:rsid w:val="00B51F59"/>
    <w:rsid w:val="00B9343B"/>
    <w:rsid w:val="00B96D3B"/>
    <w:rsid w:val="00BB64EA"/>
    <w:rsid w:val="00BC5244"/>
    <w:rsid w:val="00BE7B22"/>
    <w:rsid w:val="00C20ACB"/>
    <w:rsid w:val="00C21A41"/>
    <w:rsid w:val="00C24BA5"/>
    <w:rsid w:val="00C307B0"/>
    <w:rsid w:val="00C3312B"/>
    <w:rsid w:val="00C376C8"/>
    <w:rsid w:val="00C4522D"/>
    <w:rsid w:val="00C62CE9"/>
    <w:rsid w:val="00C67F84"/>
    <w:rsid w:val="00C735FC"/>
    <w:rsid w:val="00C96D6A"/>
    <w:rsid w:val="00CB0709"/>
    <w:rsid w:val="00CB6641"/>
    <w:rsid w:val="00CC1A8A"/>
    <w:rsid w:val="00CC5A91"/>
    <w:rsid w:val="00CD1F39"/>
    <w:rsid w:val="00CD533C"/>
    <w:rsid w:val="00CE23AF"/>
    <w:rsid w:val="00CE4882"/>
    <w:rsid w:val="00CF2EA8"/>
    <w:rsid w:val="00CF5485"/>
    <w:rsid w:val="00D1176A"/>
    <w:rsid w:val="00D16ED3"/>
    <w:rsid w:val="00D2141D"/>
    <w:rsid w:val="00D34BE7"/>
    <w:rsid w:val="00D40228"/>
    <w:rsid w:val="00D405BF"/>
    <w:rsid w:val="00D4434E"/>
    <w:rsid w:val="00D46073"/>
    <w:rsid w:val="00D77B81"/>
    <w:rsid w:val="00D80084"/>
    <w:rsid w:val="00D83D5C"/>
    <w:rsid w:val="00D85D5E"/>
    <w:rsid w:val="00DA1F01"/>
    <w:rsid w:val="00DB50B5"/>
    <w:rsid w:val="00DE09A3"/>
    <w:rsid w:val="00DE7304"/>
    <w:rsid w:val="00DF3F13"/>
    <w:rsid w:val="00DF4E4C"/>
    <w:rsid w:val="00E00580"/>
    <w:rsid w:val="00E01AAB"/>
    <w:rsid w:val="00E03252"/>
    <w:rsid w:val="00E12AED"/>
    <w:rsid w:val="00E5559E"/>
    <w:rsid w:val="00E65A48"/>
    <w:rsid w:val="00E83E32"/>
    <w:rsid w:val="00EA2BBF"/>
    <w:rsid w:val="00EE1FEF"/>
    <w:rsid w:val="00EE3858"/>
    <w:rsid w:val="00EF7DD4"/>
    <w:rsid w:val="00F163EF"/>
    <w:rsid w:val="00F21203"/>
    <w:rsid w:val="00F3256D"/>
    <w:rsid w:val="00F3370D"/>
    <w:rsid w:val="00F36F1F"/>
    <w:rsid w:val="00F66AB0"/>
    <w:rsid w:val="00F76285"/>
    <w:rsid w:val="00F95DC0"/>
    <w:rsid w:val="00FA4EBD"/>
    <w:rsid w:val="00FB516F"/>
    <w:rsid w:val="00FD0BAA"/>
    <w:rsid w:val="00FD6135"/>
    <w:rsid w:val="00FE1987"/>
    <w:rsid w:val="00FE5FAD"/>
    <w:rsid w:val="01B674B2"/>
    <w:rsid w:val="01DA4260"/>
    <w:rsid w:val="01E61F75"/>
    <w:rsid w:val="0307FE93"/>
    <w:rsid w:val="03437778"/>
    <w:rsid w:val="05CEB067"/>
    <w:rsid w:val="0607F665"/>
    <w:rsid w:val="0A5D7C58"/>
    <w:rsid w:val="0AF0E3AF"/>
    <w:rsid w:val="0BB4CD07"/>
    <w:rsid w:val="0BE34A84"/>
    <w:rsid w:val="0CE7DC94"/>
    <w:rsid w:val="10A66F30"/>
    <w:rsid w:val="10D0C902"/>
    <w:rsid w:val="169F8EDC"/>
    <w:rsid w:val="1A653D50"/>
    <w:rsid w:val="1DC0AC9F"/>
    <w:rsid w:val="1E37C560"/>
    <w:rsid w:val="1FD011E8"/>
    <w:rsid w:val="22E9B44E"/>
    <w:rsid w:val="23085170"/>
    <w:rsid w:val="23A824C0"/>
    <w:rsid w:val="26F0A3F5"/>
    <w:rsid w:val="2AD873D8"/>
    <w:rsid w:val="2B589860"/>
    <w:rsid w:val="2B6AD8CE"/>
    <w:rsid w:val="2CDA1283"/>
    <w:rsid w:val="2D08F520"/>
    <w:rsid w:val="2F97C50A"/>
    <w:rsid w:val="30A0F613"/>
    <w:rsid w:val="319A9925"/>
    <w:rsid w:val="3344D86A"/>
    <w:rsid w:val="33F99B38"/>
    <w:rsid w:val="361D47A9"/>
    <w:rsid w:val="363AC4D7"/>
    <w:rsid w:val="363BCA9B"/>
    <w:rsid w:val="3AE770CE"/>
    <w:rsid w:val="3B76668F"/>
    <w:rsid w:val="3C1F220C"/>
    <w:rsid w:val="400B9CC2"/>
    <w:rsid w:val="4166D49B"/>
    <w:rsid w:val="418DD46A"/>
    <w:rsid w:val="4271E398"/>
    <w:rsid w:val="4515FBF6"/>
    <w:rsid w:val="45DE856B"/>
    <w:rsid w:val="46A25773"/>
    <w:rsid w:val="4751FAF7"/>
    <w:rsid w:val="4DBF80A4"/>
    <w:rsid w:val="4E314D1B"/>
    <w:rsid w:val="4E80A304"/>
    <w:rsid w:val="4F300619"/>
    <w:rsid w:val="501AB1C0"/>
    <w:rsid w:val="51616C59"/>
    <w:rsid w:val="524E8F09"/>
    <w:rsid w:val="55CBB2D7"/>
    <w:rsid w:val="586F70F5"/>
    <w:rsid w:val="5925BBA0"/>
    <w:rsid w:val="5AE9F8B3"/>
    <w:rsid w:val="5B5BF53B"/>
    <w:rsid w:val="5E08016B"/>
    <w:rsid w:val="5E8F2834"/>
    <w:rsid w:val="5F2FEA02"/>
    <w:rsid w:val="612DED88"/>
    <w:rsid w:val="6354F972"/>
    <w:rsid w:val="63E8AF14"/>
    <w:rsid w:val="63EEC933"/>
    <w:rsid w:val="67C2B48C"/>
    <w:rsid w:val="68CBB786"/>
    <w:rsid w:val="6DC911F1"/>
    <w:rsid w:val="6F1A7FA3"/>
    <w:rsid w:val="6F6471E6"/>
    <w:rsid w:val="6F9F581C"/>
    <w:rsid w:val="71B17037"/>
    <w:rsid w:val="729DAEC3"/>
    <w:rsid w:val="72B81437"/>
    <w:rsid w:val="766E4022"/>
    <w:rsid w:val="7782BAA9"/>
    <w:rsid w:val="7B8E0686"/>
    <w:rsid w:val="7CDF2969"/>
    <w:rsid w:val="7E69A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7622"/>
  <w15:chartTrackingRefBased/>
  <w15:docId w15:val="{FC42AD3B-4608-4ECE-91BB-BDCED871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4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B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B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B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B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B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B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4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B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4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4B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4B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4B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B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4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rsid w:val="00DF4E4C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B256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D2141D"/>
    <w:rPr>
      <w:color w:val="96607D" w:themeColor="followedHyperlink"/>
      <w:u w:val="single"/>
    </w:rPr>
  </w:style>
  <w:style w:type="character" w:customStyle="1" w:styleId="glossarylink">
    <w:name w:val="glossarylink"/>
    <w:basedOn w:val="Absatz-Standardschriftart"/>
    <w:rsid w:val="0024584D"/>
  </w:style>
  <w:style w:type="character" w:styleId="Fett">
    <w:name w:val="Strong"/>
    <w:basedOn w:val="Absatz-Standardschriftart"/>
    <w:uiPriority w:val="22"/>
    <w:qFormat/>
    <w:rsid w:val="00F3256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5D5E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76236B"/>
  </w:style>
  <w:style w:type="character" w:customStyle="1" w:styleId="eop">
    <w:name w:val="eop"/>
    <w:basedOn w:val="Absatz-Standardschriftart"/>
    <w:rsid w:val="0076236B"/>
  </w:style>
  <w:style w:type="character" w:customStyle="1" w:styleId="break-words">
    <w:name w:val="break-words"/>
    <w:basedOn w:val="Absatz-Standardschriftart"/>
    <w:rsid w:val="000B4740"/>
  </w:style>
  <w:style w:type="paragraph" w:styleId="Kopfzeile">
    <w:name w:val="header"/>
    <w:basedOn w:val="Standard"/>
    <w:link w:val="KopfzeileZchn"/>
    <w:uiPriority w:val="99"/>
    <w:unhideWhenUsed/>
    <w:rsid w:val="00CE48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4882"/>
  </w:style>
  <w:style w:type="paragraph" w:styleId="Fuzeile">
    <w:name w:val="footer"/>
    <w:basedOn w:val="Standard"/>
    <w:link w:val="FuzeileZchn"/>
    <w:uiPriority w:val="99"/>
    <w:unhideWhenUsed/>
    <w:rsid w:val="00CE48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4882"/>
  </w:style>
  <w:style w:type="character" w:styleId="Kommentarzeichen">
    <w:name w:val="annotation reference"/>
    <w:basedOn w:val="Absatz-Standardschriftart"/>
    <w:uiPriority w:val="99"/>
    <w:semiHidden/>
    <w:unhideWhenUsed/>
    <w:rsid w:val="009921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21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21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21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2112"/>
    <w:rPr>
      <w:b/>
      <w:bCs/>
      <w:sz w:val="20"/>
      <w:szCs w:val="20"/>
    </w:rPr>
  </w:style>
  <w:style w:type="paragraph" w:customStyle="1" w:styleId="ms-outlook-mobile-reference-message">
    <w:name w:val="ms-outlook-mobile-reference-message"/>
    <w:basedOn w:val="Standard"/>
    <w:rsid w:val="008121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81215E"/>
  </w:style>
  <w:style w:type="paragraph" w:customStyle="1" w:styleId="paragraph">
    <w:name w:val="paragraph"/>
    <w:basedOn w:val="Standard"/>
    <w:rsid w:val="008165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osrxxb">
    <w:name w:val="osrxxb"/>
    <w:basedOn w:val="Absatz-Standardschriftart"/>
    <w:rsid w:val="008165BE"/>
  </w:style>
  <w:style w:type="character" w:customStyle="1" w:styleId="outlook-search-highlight">
    <w:name w:val="outlook-search-highlight"/>
    <w:basedOn w:val="Absatz-Standardschriftart"/>
    <w:rsid w:val="0053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uerokratieabbau@vitahealthmedia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g-psychiatrie.de/mehr-zeit-fuer-das-was-zaehl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unden xmlns="10d1effc-6235-4025-b4c9-2c1c2140da5e" xsi:nil="true"/>
    <lcf76f155ced4ddcb4097134ff3c332f xmlns="10d1effc-6235-4025-b4c9-2c1c2140da5e">
      <Terms xmlns="http://schemas.microsoft.com/office/infopath/2007/PartnerControls"/>
    </lcf76f155ced4ddcb4097134ff3c332f>
    <TaxCatchAll xmlns="427da1e3-15d9-4f5b-b18b-a2ef06f322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FA12963136414BA1BC349EF7A3B3A6" ma:contentTypeVersion="16" ma:contentTypeDescription="Ein neues Dokument erstellen." ma:contentTypeScope="" ma:versionID="8e87dfca665afd5055fed3695667f3e2">
  <xsd:schema xmlns:xsd="http://www.w3.org/2001/XMLSchema" xmlns:xs="http://www.w3.org/2001/XMLSchema" xmlns:p="http://schemas.microsoft.com/office/2006/metadata/properties" xmlns:ns2="10d1effc-6235-4025-b4c9-2c1c2140da5e" xmlns:ns3="427da1e3-15d9-4f5b-b18b-a2ef06f322b1" targetNamespace="http://schemas.microsoft.com/office/2006/metadata/properties" ma:root="true" ma:fieldsID="e3c9fe611cb9b2f0c8d53474526de10f" ns2:_="" ns3:_="">
    <xsd:import namespace="10d1effc-6235-4025-b4c9-2c1c2140da5e"/>
    <xsd:import namespace="427da1e3-15d9-4f5b-b18b-a2ef06f32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unden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effc-6235-4025-b4c9-2c1c2140d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unden" ma:index="10" nillable="true" ma:displayName="Status" ma:format="Dropdown" ma:internalName="Kunden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1e7b5f0-7fb8-41d7-88e0-9294b7f2c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da1e3-15d9-4f5b-b18b-a2ef06f322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a9ef67-c028-4841-b745-e0e25e1252e8}" ma:internalName="TaxCatchAll" ma:readOnly="false" ma:showField="CatchAllData" ma:web="427da1e3-15d9-4f5b-b18b-a2ef06f32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CF010-912C-4E39-B64D-594DC2938C67}">
  <ds:schemaRefs>
    <ds:schemaRef ds:uri="http://schemas.microsoft.com/office/2006/metadata/properties"/>
    <ds:schemaRef ds:uri="http://schemas.microsoft.com/office/infopath/2007/PartnerControls"/>
    <ds:schemaRef ds:uri="10d1effc-6235-4025-b4c9-2c1c2140da5e"/>
    <ds:schemaRef ds:uri="427da1e3-15d9-4f5b-b18b-a2ef06f322b1"/>
  </ds:schemaRefs>
</ds:datastoreItem>
</file>

<file path=customXml/itemProps2.xml><?xml version="1.0" encoding="utf-8"?>
<ds:datastoreItem xmlns:ds="http://schemas.openxmlformats.org/officeDocument/2006/customXml" ds:itemID="{A6C385F2-A9DF-41AE-91C1-BE27EDF8C01B}"/>
</file>

<file path=customXml/itemProps3.xml><?xml version="1.0" encoding="utf-8"?>
<ds:datastoreItem xmlns:ds="http://schemas.openxmlformats.org/officeDocument/2006/customXml" ds:itemID="{FBEB4278-2717-425D-A268-9BD8E6192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Binder</dc:creator>
  <cp:keywords/>
  <dc:description/>
  <cp:lastModifiedBy>Carolin Binder</cp:lastModifiedBy>
  <cp:revision>28</cp:revision>
  <dcterms:created xsi:type="dcterms:W3CDTF">2025-11-13T05:00:00Z</dcterms:created>
  <dcterms:modified xsi:type="dcterms:W3CDTF">2025-11-25T10:23:00Z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0x010100C4FA12963136414BA1BC349EF7A3B3A6</vt:lpwstr>
  </property>
  <property fmtid="{D5CDD505-2E9C-101B-9397-08002B2CF9AE}" pid="3" name="MediaServiceImageTags">
    <vt:lpwstr/>
  </property>
</Properties>
</file>